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C6" w:rsidRDefault="00FB56C6" w:rsidP="00AF3961"/>
    <w:p w:rsidR="00FB56C6" w:rsidRDefault="00FB56C6" w:rsidP="00AF3961"/>
    <w:p w:rsidR="00FB56C6" w:rsidRDefault="00FB56C6" w:rsidP="00AF3961"/>
    <w:p w:rsidR="00FB56C6" w:rsidRDefault="00FB56C6" w:rsidP="00AF3961"/>
    <w:p w:rsidR="00FB56C6" w:rsidRDefault="00FB56C6" w:rsidP="00AF3961"/>
    <w:p w:rsidR="00FB56C6" w:rsidRDefault="00FB56C6" w:rsidP="00AF3961"/>
    <w:p w:rsidR="00FB56C6" w:rsidRDefault="00FB56C6" w:rsidP="00AF3961">
      <w:pPr>
        <w:pStyle w:val="DocMainSubTitle"/>
        <w:rPr>
          <w:bCs/>
          <w:sz w:val="44"/>
          <w:szCs w:val="44"/>
        </w:rPr>
      </w:pPr>
      <w:r w:rsidRPr="00F42642">
        <w:t>Application Form</w:t>
      </w:r>
      <w:r w:rsidRPr="00041A05">
        <w:rPr>
          <w:bCs/>
          <w:sz w:val="44"/>
          <w:szCs w:val="44"/>
        </w:rPr>
        <w:t xml:space="preserve"> </w:t>
      </w:r>
    </w:p>
    <w:p w:rsidR="00FB56C6" w:rsidRDefault="00FB56C6" w:rsidP="00AF3961">
      <w:pPr>
        <w:pStyle w:val="DocMainTitle"/>
      </w:pPr>
      <w:r w:rsidRPr="00B52FC9">
        <w:t>Accreditation of Lis</w:t>
      </w:r>
      <w:r>
        <w:t xml:space="preserve">ting Sponsor </w:t>
      </w:r>
    </w:p>
    <w:p w:rsidR="00FB56C6" w:rsidRDefault="00FB56C6" w:rsidP="00FE41D8">
      <w:pPr>
        <w:pStyle w:val="Heading1NoNumb"/>
      </w:pPr>
      <w:bookmarkStart w:id="0" w:name="_Toc325642117"/>
      <w:r>
        <w:lastRenderedPageBreak/>
        <w:t>Purpose of the Application Form</w:t>
      </w:r>
      <w:bookmarkEnd w:id="0"/>
    </w:p>
    <w:p w:rsidR="00FB56C6" w:rsidRDefault="00FB56C6" w:rsidP="00F137FC">
      <w:r>
        <w:t xml:space="preserve">Each Euronext Brussels S.A./N.V., Euronext Lisbon – </w:t>
      </w:r>
      <w:proofErr w:type="spellStart"/>
      <w:r>
        <w:t>Sociedade</w:t>
      </w:r>
      <w:proofErr w:type="spellEnd"/>
      <w:r>
        <w:t xml:space="preserve"> </w:t>
      </w:r>
      <w:proofErr w:type="spellStart"/>
      <w:r>
        <w:t>Gestora</w:t>
      </w:r>
      <w:proofErr w:type="spellEnd"/>
      <w:r>
        <w:t xml:space="preserve"> de </w:t>
      </w:r>
      <w:proofErr w:type="spellStart"/>
      <w:r>
        <w:t>Mercados</w:t>
      </w:r>
      <w:proofErr w:type="spellEnd"/>
      <w:r w:rsidR="005B117C" w:rsidRPr="005B117C">
        <w:t xml:space="preserve"> </w:t>
      </w:r>
      <w:proofErr w:type="spellStart"/>
      <w:r w:rsidR="005B117C">
        <w:t>Regulamentados</w:t>
      </w:r>
      <w:proofErr w:type="spellEnd"/>
      <w:r>
        <w:t xml:space="preserve"> S.A. and Euronext Paris S.A. operate  multilateral trading facilit</w:t>
      </w:r>
      <w:r w:rsidR="005A62DF">
        <w:t>ies</w:t>
      </w:r>
      <w:r w:rsidR="00424054">
        <w:t xml:space="preserve"> (MTF</w:t>
      </w:r>
      <w:r w:rsidR="005A62DF">
        <w:t>)</w:t>
      </w:r>
      <w:r>
        <w:t xml:space="preserve"> under the commercial name</w:t>
      </w:r>
      <w:r w:rsidR="005A62DF">
        <w:t xml:space="preserve"> “Euronext Access” and </w:t>
      </w:r>
      <w:r w:rsidR="00424054">
        <w:t xml:space="preserve">under the commercial name </w:t>
      </w:r>
      <w:r>
        <w:t>“</w:t>
      </w:r>
      <w:r w:rsidR="005A62DF">
        <w:t xml:space="preserve">Euronext </w:t>
      </w:r>
      <w:r w:rsidR="00424054">
        <w:t>G</w:t>
      </w:r>
      <w:r w:rsidR="005A62DF" w:rsidRPr="00424054">
        <w:t>rowth</w:t>
      </w:r>
      <w:r>
        <w:t>”</w:t>
      </w:r>
      <w:r w:rsidR="005B117C">
        <w:t>(hereinafter an “Euronext Access Market” or “Euronext Growth Market” respectively)</w:t>
      </w:r>
      <w:r>
        <w:t xml:space="preserve">. Capitalized terms used but not otherwise defined herein shall have the meaning ascribed to such terms in the </w:t>
      </w:r>
      <w:r w:rsidR="005A62DF">
        <w:t>Euronext Growth</w:t>
      </w:r>
      <w:r>
        <w:t xml:space="preserve"> Rule Book</w:t>
      </w:r>
      <w:r w:rsidR="005A62DF">
        <w:t xml:space="preserve"> and the Euronext Access Rule Book of the Relevant Euronext </w:t>
      </w:r>
      <w:r w:rsidR="00030648">
        <w:t>Market</w:t>
      </w:r>
      <w:r w:rsidR="00424054">
        <w:t xml:space="preserve"> </w:t>
      </w:r>
      <w:r w:rsidR="005B117C">
        <w:t>Undertaking(s)</w:t>
      </w:r>
      <w:r w:rsidR="00617E29">
        <w:rPr>
          <w:rStyle w:val="Appelnotedebasdep"/>
        </w:rPr>
        <w:footnoteReference w:id="1"/>
      </w:r>
      <w:r w:rsidR="00030648">
        <w:t xml:space="preserve"> (hereinafter the “Rules”)</w:t>
      </w:r>
      <w:r>
        <w:t>.</w:t>
      </w:r>
    </w:p>
    <w:p w:rsidR="00FB56C6" w:rsidRDefault="00FB56C6" w:rsidP="00F137FC">
      <w:r>
        <w:t xml:space="preserve">This form (the “Application Form”) is intended for companies wishing to apply for an accreditation as Listing Sponsor for an </w:t>
      </w:r>
      <w:r w:rsidR="005A62DF">
        <w:t>Euronext Access and/or Euronext Growth</w:t>
      </w:r>
      <w:r>
        <w:t xml:space="preserve"> Market. </w:t>
      </w:r>
    </w:p>
    <w:p w:rsidR="00FB56C6" w:rsidRDefault="00FB56C6" w:rsidP="00F137FC">
      <w:r>
        <w:t xml:space="preserve">This Application Form reiterates undertakings and information which must be provided to the Relevant Euronext Market </w:t>
      </w:r>
      <w:r w:rsidR="005B117C">
        <w:t>Undertaking(s)</w:t>
      </w:r>
      <w:r>
        <w:t xml:space="preserve">, and the documentation which must be submitted in connection with the accreditation as Listing Sponsor for an </w:t>
      </w:r>
      <w:r w:rsidR="005A62DF">
        <w:t>Euronext Access and/or Euronext Growth</w:t>
      </w:r>
      <w:r w:rsidR="005B117C">
        <w:t xml:space="preserve"> </w:t>
      </w:r>
      <w:r>
        <w:t xml:space="preserve">Market as set out in the Rules. </w:t>
      </w:r>
    </w:p>
    <w:p w:rsidR="00FB56C6" w:rsidRDefault="00FB56C6" w:rsidP="00F137FC">
      <w:r>
        <w:t xml:space="preserve">The information and provisions contained in this Application Form shall not, under any circumstances, detract from the application of the Rules, which take precedence in the event of any conflict with this Application Form. Furthermore, this Application Form does not infringe the Relevant Euronext Market </w:t>
      </w:r>
      <w:r w:rsidR="005B117C">
        <w:t>Undertaking(s)</w:t>
      </w:r>
      <w:r>
        <w:t xml:space="preserve">’s right to make an accreditation for as Listing Sponsor subject to specific conditions or any additional information or documentation, not specifically referred to in this Application Form, it may deem appropriate. This Application Form and the information and provisions it contains are without prejudice to the applicable National Regulations and to the competences of the relevant Competent Authority. </w:t>
      </w:r>
    </w:p>
    <w:p w:rsidR="00614898" w:rsidRDefault="00FB56C6" w:rsidP="00F137FC">
      <w:r>
        <w:t>This Application Form, together with all required documentation</w:t>
      </w:r>
      <w:r w:rsidR="00CD6B91">
        <w:t xml:space="preserve"> referred to in paragraph 5</w:t>
      </w:r>
      <w:r>
        <w:t xml:space="preserve">, should be submitted electronically to the Relevant Euronext Market </w:t>
      </w:r>
      <w:r w:rsidR="005B117C">
        <w:t>Undertaking(s)</w:t>
      </w:r>
      <w:r w:rsidR="00FE30FD">
        <w:t xml:space="preserve"> </w:t>
      </w:r>
      <w:r w:rsidR="00FE30FD" w:rsidRPr="00FE30FD">
        <w:t>by sending it to</w:t>
      </w:r>
      <w:r w:rsidR="00614898">
        <w:t xml:space="preserve">: </w:t>
      </w:r>
      <w:hyperlink r:id="rId9" w:history="1">
        <w:r w:rsidR="00CD6B91" w:rsidRPr="007943EC">
          <w:rPr>
            <w:rStyle w:val="Lienhypertexte"/>
          </w:rPr>
          <w:t>admissions@euronext.com</w:t>
        </w:r>
      </w:hyperlink>
      <w:r w:rsidR="00CD6B91">
        <w:t xml:space="preserve"> </w:t>
      </w:r>
      <w:hyperlink r:id="rId10" w:history="1"/>
      <w:r>
        <w:t>.</w:t>
      </w:r>
    </w:p>
    <w:p w:rsidR="00FB56C6" w:rsidRDefault="00FB56C6" w:rsidP="00F137FC">
      <w:r>
        <w:t xml:space="preserve">In addition, the original version of this Application Form, duly completed and signed, should be sent by post to the Relevant Euronext Market </w:t>
      </w:r>
      <w:r w:rsidR="005B117C">
        <w:t>Undertaking(s)</w:t>
      </w:r>
      <w:r>
        <w:t>(s) using the following address details:</w:t>
      </w:r>
    </w:p>
    <w:p w:rsidR="00FB56C6" w:rsidRPr="00B44660" w:rsidRDefault="00FB56C6" w:rsidP="007E26B2">
      <w:pPr>
        <w:pStyle w:val="Bullet1"/>
        <w:rPr>
          <w:lang w:val="fr-FR"/>
        </w:rPr>
      </w:pPr>
      <w:r w:rsidRPr="00B44660">
        <w:rPr>
          <w:lang w:val="fr-FR"/>
        </w:rPr>
        <w:t xml:space="preserve">Euronext Brussels – Listing </w:t>
      </w:r>
      <w:proofErr w:type="spellStart"/>
      <w:r w:rsidRPr="00B44660">
        <w:rPr>
          <w:lang w:val="fr-FR"/>
        </w:rPr>
        <w:t>Execution</w:t>
      </w:r>
      <w:proofErr w:type="spellEnd"/>
      <w:r w:rsidRPr="00B44660">
        <w:rPr>
          <w:lang w:val="fr-FR"/>
        </w:rPr>
        <w:t xml:space="preserve"> </w:t>
      </w:r>
      <w:proofErr w:type="spellStart"/>
      <w:r w:rsidRPr="00B44660">
        <w:rPr>
          <w:lang w:val="fr-FR"/>
        </w:rPr>
        <w:t>Department</w:t>
      </w:r>
      <w:proofErr w:type="spellEnd"/>
      <w:r w:rsidRPr="00B44660">
        <w:rPr>
          <w:lang w:val="fr-FR"/>
        </w:rPr>
        <w:t xml:space="preserve">, </w:t>
      </w:r>
      <w:r w:rsidR="007E26B2" w:rsidRPr="007E26B2">
        <w:rPr>
          <w:lang w:val="fr-FR"/>
        </w:rPr>
        <w:t xml:space="preserve">1 Rue du Marquis, bte 1/ </w:t>
      </w:r>
      <w:proofErr w:type="spellStart"/>
      <w:r w:rsidR="007E26B2" w:rsidRPr="007E26B2">
        <w:rPr>
          <w:lang w:val="fr-FR"/>
        </w:rPr>
        <w:t>Markiesstraat</w:t>
      </w:r>
      <w:proofErr w:type="spellEnd"/>
      <w:r w:rsidR="007E26B2" w:rsidRPr="007E26B2">
        <w:rPr>
          <w:lang w:val="fr-FR"/>
        </w:rPr>
        <w:t xml:space="preserve"> 1</w:t>
      </w:r>
      <w:r w:rsidRPr="00B44660">
        <w:rPr>
          <w:lang w:val="fr-FR"/>
        </w:rPr>
        <w:t xml:space="preserve">, 1000 Brussels, </w:t>
      </w:r>
      <w:proofErr w:type="spellStart"/>
      <w:r w:rsidRPr="00B44660">
        <w:rPr>
          <w:lang w:val="fr-FR"/>
        </w:rPr>
        <w:t>Belgium</w:t>
      </w:r>
      <w:proofErr w:type="spellEnd"/>
      <w:r w:rsidRPr="00B44660">
        <w:rPr>
          <w:lang w:val="fr-FR"/>
        </w:rPr>
        <w:t>.</w:t>
      </w:r>
    </w:p>
    <w:p w:rsidR="00FB56C6" w:rsidRPr="00F137FC" w:rsidRDefault="00FB56C6" w:rsidP="000338B2">
      <w:pPr>
        <w:pStyle w:val="Bullet1"/>
        <w:spacing w:after="0"/>
        <w:contextualSpacing w:val="0"/>
        <w:rPr>
          <w:lang w:val="pt-PT"/>
        </w:rPr>
      </w:pPr>
      <w:proofErr w:type="spellStart"/>
      <w:r w:rsidRPr="00F137FC">
        <w:rPr>
          <w:lang w:val="pt-PT"/>
        </w:rPr>
        <w:t>Euronext</w:t>
      </w:r>
      <w:proofErr w:type="spellEnd"/>
      <w:r w:rsidRPr="00F137FC">
        <w:rPr>
          <w:lang w:val="pt-PT"/>
        </w:rPr>
        <w:t xml:space="preserve"> </w:t>
      </w:r>
      <w:proofErr w:type="spellStart"/>
      <w:r w:rsidRPr="00F137FC">
        <w:rPr>
          <w:lang w:val="pt-PT"/>
        </w:rPr>
        <w:t>Lisbon</w:t>
      </w:r>
      <w:proofErr w:type="spellEnd"/>
      <w:r w:rsidRPr="00F137FC">
        <w:rPr>
          <w:lang w:val="pt-PT"/>
        </w:rPr>
        <w:t xml:space="preserve"> – </w:t>
      </w:r>
      <w:proofErr w:type="spellStart"/>
      <w:r w:rsidRPr="00F137FC">
        <w:rPr>
          <w:lang w:val="pt-PT"/>
        </w:rPr>
        <w:t>Listing</w:t>
      </w:r>
      <w:proofErr w:type="spellEnd"/>
      <w:r w:rsidRPr="00F137FC">
        <w:rPr>
          <w:lang w:val="pt-PT"/>
        </w:rPr>
        <w:t xml:space="preserve"> </w:t>
      </w:r>
      <w:proofErr w:type="spellStart"/>
      <w:r w:rsidRPr="00F137FC">
        <w:rPr>
          <w:lang w:val="pt-PT"/>
        </w:rPr>
        <w:t>Execution</w:t>
      </w:r>
      <w:proofErr w:type="spellEnd"/>
      <w:r w:rsidRPr="00F137FC">
        <w:rPr>
          <w:lang w:val="pt-PT"/>
        </w:rPr>
        <w:t xml:space="preserve"> </w:t>
      </w:r>
      <w:proofErr w:type="spellStart"/>
      <w:r w:rsidRPr="00F137FC">
        <w:rPr>
          <w:lang w:val="pt-PT"/>
        </w:rPr>
        <w:t>Department</w:t>
      </w:r>
      <w:proofErr w:type="spellEnd"/>
      <w:r w:rsidRPr="00F137FC">
        <w:rPr>
          <w:lang w:val="pt-PT"/>
        </w:rPr>
        <w:t xml:space="preserve">, Av. da Liberdade, 196, 7º 1250-147 </w:t>
      </w:r>
      <w:proofErr w:type="spellStart"/>
      <w:r w:rsidRPr="00F137FC">
        <w:rPr>
          <w:lang w:val="pt-PT"/>
        </w:rPr>
        <w:t>Lisbo</w:t>
      </w:r>
      <w:r w:rsidR="007E26B2">
        <w:rPr>
          <w:lang w:val="pt-PT"/>
        </w:rPr>
        <w:t>n</w:t>
      </w:r>
      <w:proofErr w:type="spellEnd"/>
      <w:r w:rsidRPr="00F137FC">
        <w:rPr>
          <w:lang w:val="pt-PT"/>
        </w:rPr>
        <w:t>, Portugal.</w:t>
      </w:r>
    </w:p>
    <w:p w:rsidR="00FB56C6" w:rsidRPr="00CF7678" w:rsidRDefault="00FB56C6" w:rsidP="007E26B2">
      <w:pPr>
        <w:pStyle w:val="Bullet1"/>
        <w:rPr>
          <w:lang w:val="fr-FR"/>
        </w:rPr>
      </w:pPr>
      <w:r w:rsidRPr="00CF7678">
        <w:rPr>
          <w:lang w:val="fr-FR"/>
        </w:rPr>
        <w:t xml:space="preserve">Euronext Paris – Listing </w:t>
      </w:r>
      <w:proofErr w:type="spellStart"/>
      <w:r w:rsidRPr="00CF7678">
        <w:rPr>
          <w:lang w:val="fr-FR"/>
        </w:rPr>
        <w:t>Execution</w:t>
      </w:r>
      <w:proofErr w:type="spellEnd"/>
      <w:r w:rsidRPr="00CF7678">
        <w:rPr>
          <w:lang w:val="fr-FR"/>
        </w:rPr>
        <w:t xml:space="preserve"> </w:t>
      </w:r>
      <w:proofErr w:type="spellStart"/>
      <w:r w:rsidRPr="00CF7678">
        <w:rPr>
          <w:lang w:val="fr-FR"/>
        </w:rPr>
        <w:t>Department</w:t>
      </w:r>
      <w:proofErr w:type="spellEnd"/>
      <w:r w:rsidRPr="00CF7678">
        <w:rPr>
          <w:lang w:val="fr-FR"/>
        </w:rPr>
        <w:t xml:space="preserve">, </w:t>
      </w:r>
      <w:r w:rsidR="007E26B2" w:rsidRPr="00CF7678">
        <w:rPr>
          <w:lang w:val="fr-FR"/>
        </w:rPr>
        <w:t xml:space="preserve">14 place des Reflets, 92054 </w:t>
      </w:r>
      <w:r w:rsidRPr="00CF7678">
        <w:rPr>
          <w:lang w:val="fr-FR"/>
        </w:rPr>
        <w:t xml:space="preserve">Paris </w:t>
      </w:r>
      <w:r w:rsidR="007E26B2" w:rsidRPr="00CF7678">
        <w:rPr>
          <w:lang w:val="fr-FR"/>
        </w:rPr>
        <w:t xml:space="preserve">La Défense </w:t>
      </w:r>
      <w:r w:rsidRPr="00CF7678">
        <w:rPr>
          <w:lang w:val="fr-FR"/>
        </w:rPr>
        <w:t>Cedex, France.</w:t>
      </w:r>
    </w:p>
    <w:p w:rsidR="00FB56C6" w:rsidRDefault="00FB56C6" w:rsidP="00F137FC">
      <w:r>
        <w:t xml:space="preserve">The Relevant Euronext Market </w:t>
      </w:r>
      <w:r w:rsidR="005B117C">
        <w:t>Undertaking(s)</w:t>
      </w:r>
      <w:r>
        <w:t xml:space="preserve"> shall decide upon an accreditation within one (1) month after the date the Relevant Euronext Market </w:t>
      </w:r>
      <w:r w:rsidR="005B117C">
        <w:t>Undertaking(s)</w:t>
      </w:r>
      <w:r>
        <w:t xml:space="preserve"> has received a complete copy of the Application Form and all required documentation. </w:t>
      </w:r>
    </w:p>
    <w:p w:rsidR="00FB56C6" w:rsidRDefault="00FB56C6" w:rsidP="00F137FC">
      <w:pPr>
        <w:pStyle w:val="Titre1"/>
      </w:pPr>
      <w:r w:rsidRPr="00F137FC">
        <w:lastRenderedPageBreak/>
        <w:t>Listing Sponsor details</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620" w:firstRow="1" w:lastRow="0" w:firstColumn="0" w:lastColumn="0" w:noHBand="1" w:noVBand="1"/>
      </w:tblPr>
      <w:tblGrid>
        <w:gridCol w:w="3968"/>
        <w:gridCol w:w="5669"/>
      </w:tblGrid>
      <w:tr w:rsidR="00FB56C6" w:rsidRPr="006E68F9" w:rsidTr="00157C89">
        <w:tc>
          <w:tcPr>
            <w:tcW w:w="3968" w:type="dxa"/>
            <w:shd w:val="solid" w:color="F8F8F8" w:fill="000000"/>
          </w:tcPr>
          <w:p w:rsidR="00FB56C6" w:rsidRPr="006E68F9" w:rsidRDefault="00FB56C6" w:rsidP="00685C1E">
            <w:pPr>
              <w:pStyle w:val="TableInfo"/>
            </w:pPr>
            <w:r w:rsidRPr="006E68F9">
              <w:t>Statutory name:</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CA42D6" w:rsidP="00CA42D6">
            <w:pPr>
              <w:pStyle w:val="TableInfo"/>
            </w:pPr>
            <w:r>
              <w:t>Commercial</w:t>
            </w:r>
            <w:r w:rsidR="00FB56C6" w:rsidRPr="006E68F9">
              <w:t xml:space="preserve"> name:</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FB56C6" w:rsidP="00685C1E">
            <w:pPr>
              <w:pStyle w:val="TableInfo"/>
            </w:pPr>
            <w:r w:rsidRPr="006E68F9">
              <w:t>Address of registered office:</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FB56C6" w:rsidP="000279F2">
            <w:pPr>
              <w:pStyle w:val="TableInfo"/>
            </w:pPr>
            <w:r w:rsidRPr="006E68F9">
              <w:t>Place and country:</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FB56C6" w:rsidP="00685C1E">
            <w:pPr>
              <w:pStyle w:val="TableInfo"/>
            </w:pPr>
            <w:r w:rsidRPr="006E68F9">
              <w:t>Registration number commercial register:</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CA42D6" w:rsidRPr="006E68F9" w:rsidTr="00157C89">
        <w:tc>
          <w:tcPr>
            <w:tcW w:w="3968" w:type="dxa"/>
            <w:shd w:val="solid" w:color="F8F8F8" w:fill="000000"/>
          </w:tcPr>
          <w:p w:rsidR="00CA42D6" w:rsidRPr="006E68F9" w:rsidRDefault="00CA42D6" w:rsidP="00685C1E">
            <w:pPr>
              <w:pStyle w:val="TableInfo"/>
            </w:pPr>
            <w:r>
              <w:t>Legal Entity Identifier:</w:t>
            </w:r>
          </w:p>
        </w:tc>
        <w:tc>
          <w:tcPr>
            <w:tcW w:w="5669" w:type="dxa"/>
            <w:shd w:val="solid" w:color="FFFFFF" w:fill="FFFFFF"/>
          </w:tcPr>
          <w:p w:rsidR="00CA42D6" w:rsidRPr="006E68F9" w:rsidRDefault="00CA42D6" w:rsidP="00F137FC">
            <w:pPr>
              <w:pStyle w:val="TableText"/>
            </w:pPr>
            <w:r w:rsidRPr="006E68F9">
              <w:fldChar w:fldCharType="begin">
                <w:ffData>
                  <w:name w:val="Text1"/>
                  <w:enabled/>
                  <w:calcOnExit w:val="0"/>
                  <w:textInput/>
                </w:ffData>
              </w:fldChar>
            </w:r>
            <w:r w:rsidRPr="006E68F9">
              <w:instrText xml:space="preserve"> FORMTEXT </w:instrText>
            </w:r>
            <w:r w:rsidRPr="006E68F9">
              <w:fldChar w:fldCharType="separate"/>
            </w:r>
            <w:r w:rsidRPr="006E68F9">
              <w:rPr>
                <w:noProof/>
              </w:rPr>
              <w:t> </w:t>
            </w:r>
            <w:r w:rsidRPr="006E68F9">
              <w:rPr>
                <w:noProof/>
              </w:rPr>
              <w:t> </w:t>
            </w:r>
            <w:r w:rsidRPr="006E68F9">
              <w:rPr>
                <w:noProof/>
              </w:rPr>
              <w:t> </w:t>
            </w:r>
            <w:r w:rsidRPr="006E68F9">
              <w:rPr>
                <w:noProof/>
              </w:rPr>
              <w:t> </w:t>
            </w:r>
            <w:r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FB56C6" w:rsidP="00685C1E">
            <w:pPr>
              <w:pStyle w:val="TableInfo"/>
            </w:pPr>
            <w:r w:rsidRPr="006E68F9">
              <w:t>Website address:</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E55C94">
        <w:tc>
          <w:tcPr>
            <w:tcW w:w="3968" w:type="dxa"/>
            <w:shd w:val="solid" w:color="F8F8F8" w:fill="000000"/>
          </w:tcPr>
          <w:p w:rsidR="00FB56C6" w:rsidRPr="006E68F9" w:rsidRDefault="00FB56C6" w:rsidP="00E71AAB">
            <w:pPr>
              <w:pStyle w:val="TableInfo"/>
            </w:pPr>
            <w:r w:rsidRPr="006E68F9">
              <w:t>VAT number:</w:t>
            </w:r>
          </w:p>
        </w:tc>
        <w:tc>
          <w:tcPr>
            <w:tcW w:w="5669" w:type="dxa"/>
            <w:shd w:val="clear" w:color="auto" w:fill="FFFFFF" w:themeFill="background1"/>
          </w:tcPr>
          <w:p w:rsidR="00FB56C6" w:rsidRPr="00E55C94" w:rsidRDefault="004C0F9F" w:rsidP="00E71AAB">
            <w:pPr>
              <w:pStyle w:val="TableInfo"/>
            </w:pPr>
            <w:r w:rsidRPr="00E55C94">
              <w:rPr>
                <w:color w:val="auto"/>
              </w:rPr>
              <w:fldChar w:fldCharType="begin">
                <w:ffData>
                  <w:name w:val="Text1"/>
                  <w:enabled/>
                  <w:calcOnExit w:val="0"/>
                  <w:textInput/>
                </w:ffData>
              </w:fldChar>
            </w:r>
            <w:r w:rsidRPr="00E55C94">
              <w:rPr>
                <w:color w:val="auto"/>
              </w:rPr>
              <w:instrText xml:space="preserve"> FORMTEXT </w:instrText>
            </w:r>
            <w:r w:rsidRPr="00E55C94">
              <w:rPr>
                <w:color w:val="auto"/>
              </w:rPr>
            </w:r>
            <w:r w:rsidRPr="00E55C94">
              <w:rPr>
                <w:color w:val="auto"/>
              </w:rPr>
              <w:fldChar w:fldCharType="separate"/>
            </w:r>
            <w:r w:rsidRPr="00E55C94">
              <w:rPr>
                <w:noProof/>
                <w:color w:val="auto"/>
              </w:rPr>
              <w:t> </w:t>
            </w:r>
            <w:r w:rsidRPr="00E55C94">
              <w:rPr>
                <w:noProof/>
                <w:color w:val="auto"/>
              </w:rPr>
              <w:t> </w:t>
            </w:r>
            <w:r w:rsidRPr="00E55C94">
              <w:rPr>
                <w:noProof/>
                <w:color w:val="auto"/>
              </w:rPr>
              <w:t> </w:t>
            </w:r>
            <w:r w:rsidRPr="00E55C94">
              <w:rPr>
                <w:noProof/>
                <w:color w:val="auto"/>
              </w:rPr>
              <w:t> </w:t>
            </w:r>
            <w:r w:rsidRPr="00E55C94">
              <w:rPr>
                <w:noProof/>
                <w:color w:val="auto"/>
              </w:rPr>
              <w:t> </w:t>
            </w:r>
            <w:r w:rsidRPr="00E55C94">
              <w:rPr>
                <w:color w:val="auto"/>
              </w:rPr>
              <w:fldChar w:fldCharType="end"/>
            </w:r>
          </w:p>
        </w:tc>
      </w:tr>
      <w:tr w:rsidR="00FB56C6" w:rsidRPr="006E68F9" w:rsidTr="00157C89">
        <w:tc>
          <w:tcPr>
            <w:tcW w:w="3968" w:type="dxa"/>
            <w:shd w:val="solid" w:color="F8F8F8" w:fill="000000"/>
          </w:tcPr>
          <w:p w:rsidR="00FB56C6" w:rsidRPr="006E68F9" w:rsidRDefault="00FB56C6" w:rsidP="00685C1E">
            <w:pPr>
              <w:pStyle w:val="TableInfo"/>
            </w:pPr>
            <w:r w:rsidRPr="006E68F9">
              <w:t>Represented by:</w:t>
            </w:r>
          </w:p>
          <w:p w:rsidR="00FB56C6" w:rsidRPr="006E68F9" w:rsidRDefault="00FB56C6" w:rsidP="00B44660">
            <w:pPr>
              <w:pStyle w:val="TableInfoSmall"/>
            </w:pPr>
            <w:r w:rsidRPr="006E68F9">
              <w:t>(full name(s) and title(s))</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r w:rsidR="00FB56C6" w:rsidRPr="006E68F9" w:rsidTr="00157C89">
        <w:tc>
          <w:tcPr>
            <w:tcW w:w="3968" w:type="dxa"/>
            <w:shd w:val="solid" w:color="F8F8F8" w:fill="000000"/>
          </w:tcPr>
          <w:p w:rsidR="00FB56C6" w:rsidRPr="006E68F9" w:rsidRDefault="00FB56C6" w:rsidP="00685C1E">
            <w:pPr>
              <w:pStyle w:val="TableInfo"/>
            </w:pPr>
            <w:r w:rsidRPr="006E68F9">
              <w:t>Primary contacts:</w:t>
            </w:r>
          </w:p>
          <w:p w:rsidR="00FB56C6" w:rsidRPr="006E68F9" w:rsidRDefault="00FB56C6" w:rsidP="00B44660">
            <w:pPr>
              <w:pStyle w:val="TableInfoSmall"/>
            </w:pPr>
            <w:r w:rsidRPr="006E68F9">
              <w:t>(full name(s), telephone(s), email(s))</w:t>
            </w:r>
          </w:p>
        </w:tc>
        <w:tc>
          <w:tcPr>
            <w:tcW w:w="5669" w:type="dxa"/>
            <w:shd w:val="solid" w:color="FFFFFF" w:fill="FFFFFF"/>
          </w:tcPr>
          <w:p w:rsidR="00FB56C6" w:rsidRPr="006E68F9" w:rsidRDefault="00E32DAE" w:rsidP="00F137FC">
            <w:pPr>
              <w:pStyle w:val="TableText"/>
              <w:rPr>
                <w:sz w:val="15"/>
                <w:szCs w:val="15"/>
              </w:rPr>
            </w:pPr>
            <w:r w:rsidRPr="006E68F9">
              <w:fldChar w:fldCharType="begin">
                <w:ffData>
                  <w:name w:val="Text1"/>
                  <w:enabled/>
                  <w:calcOnExit w:val="0"/>
                  <w:textInput/>
                </w:ffData>
              </w:fldChar>
            </w:r>
            <w:r w:rsidR="00FB56C6" w:rsidRPr="006E68F9">
              <w:instrText xml:space="preserve"> FORMTEXT </w:instrText>
            </w:r>
            <w:r w:rsidRPr="006E68F9">
              <w:fldChar w:fldCharType="separate"/>
            </w:r>
            <w:r w:rsidR="00FB56C6" w:rsidRPr="006E68F9">
              <w:rPr>
                <w:noProof/>
              </w:rPr>
              <w:t> </w:t>
            </w:r>
            <w:r w:rsidR="00FB56C6" w:rsidRPr="006E68F9">
              <w:rPr>
                <w:noProof/>
              </w:rPr>
              <w:t> </w:t>
            </w:r>
            <w:r w:rsidR="00FB56C6" w:rsidRPr="006E68F9">
              <w:rPr>
                <w:noProof/>
              </w:rPr>
              <w:t> </w:t>
            </w:r>
            <w:r w:rsidR="00FB56C6" w:rsidRPr="006E68F9">
              <w:rPr>
                <w:noProof/>
              </w:rPr>
              <w:t> </w:t>
            </w:r>
            <w:r w:rsidR="00FB56C6" w:rsidRPr="006E68F9">
              <w:rPr>
                <w:noProof/>
              </w:rPr>
              <w:t> </w:t>
            </w:r>
            <w:r w:rsidRPr="006E68F9">
              <w:fldChar w:fldCharType="end"/>
            </w:r>
          </w:p>
        </w:tc>
      </w:tr>
    </w:tbl>
    <w:p w:rsidR="00FB56C6" w:rsidRDefault="00FB56C6" w:rsidP="00F137FC">
      <w:pPr>
        <w:pStyle w:val="Heading1Cont"/>
      </w:pPr>
      <w:r w:rsidRPr="00F137FC">
        <w:t>Market</w:t>
      </w:r>
      <w:r w:rsidR="00030648">
        <w:t>(</w:t>
      </w:r>
      <w:r w:rsidRPr="00F137FC">
        <w:t>s</w:t>
      </w:r>
      <w:r w:rsidR="00030648">
        <w:t>)</w:t>
      </w:r>
      <w:r w:rsidRPr="00F137FC">
        <w:t xml:space="preserve"> for which accreditation as Listing Sponsor is requested</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5245"/>
        <w:gridCol w:w="4392"/>
      </w:tblGrid>
      <w:tr w:rsidR="00FB56C6" w:rsidRPr="006E68F9" w:rsidTr="00E55C94">
        <w:tc>
          <w:tcPr>
            <w:tcW w:w="5245" w:type="dxa"/>
            <w:shd w:val="solid" w:color="F8F8F8" w:fill="F8F8F8"/>
          </w:tcPr>
          <w:p w:rsidR="00FB56C6" w:rsidRPr="006E68F9" w:rsidRDefault="00030648">
            <w:pPr>
              <w:pStyle w:val="TableInfo"/>
            </w:pPr>
            <w:r>
              <w:t>Euronext Growth</w:t>
            </w:r>
            <w:r w:rsidR="00FB56C6" w:rsidRPr="006E68F9">
              <w:t xml:space="preserve"> </w:t>
            </w:r>
            <w:r w:rsidR="004C0F9F" w:rsidRPr="006E68F9">
              <w:t>o</w:t>
            </w:r>
            <w:r w:rsidR="004C0F9F">
              <w:t>perated by</w:t>
            </w:r>
            <w:r w:rsidR="004C0F9F" w:rsidRPr="006E68F9">
              <w:t xml:space="preserve"> </w:t>
            </w:r>
            <w:r w:rsidR="00FB56C6" w:rsidRPr="006E68F9">
              <w:t>Euronext</w:t>
            </w:r>
            <w:r w:rsidR="005B117C">
              <w:t xml:space="preserve"> Brussels</w:t>
            </w:r>
            <w:r w:rsidR="00FB56C6" w:rsidRPr="006E68F9">
              <w:t>:</w:t>
            </w:r>
          </w:p>
        </w:tc>
        <w:tc>
          <w:tcPr>
            <w:tcW w:w="4392" w:type="dxa"/>
            <w:shd w:val="solid" w:color="FFFFFF" w:fill="FFFFFF"/>
          </w:tcPr>
          <w:p w:rsidR="00FB56C6" w:rsidRPr="006E68F9" w:rsidRDefault="00E32DAE" w:rsidP="001A5065">
            <w:pPr>
              <w:pStyle w:val="TableText"/>
              <w:rPr>
                <w:sz w:val="15"/>
                <w:szCs w:val="15"/>
              </w:rPr>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FB56C6" w:rsidRPr="006E68F9" w:rsidTr="00E55C94">
        <w:tc>
          <w:tcPr>
            <w:tcW w:w="5245" w:type="dxa"/>
            <w:shd w:val="solid" w:color="F8F8F8" w:fill="F8F8F8"/>
          </w:tcPr>
          <w:p w:rsidR="00FB56C6" w:rsidRPr="006E68F9" w:rsidRDefault="00030648">
            <w:pPr>
              <w:pStyle w:val="TableInfo"/>
            </w:pPr>
            <w:r>
              <w:t>Euronext Growth</w:t>
            </w:r>
            <w:r w:rsidR="004C0F9F">
              <w:t xml:space="preserve"> </w:t>
            </w:r>
            <w:r w:rsidR="004C0F9F" w:rsidRPr="006E68F9">
              <w:t>o</w:t>
            </w:r>
            <w:r w:rsidR="004C0F9F">
              <w:t>perated by</w:t>
            </w:r>
            <w:r w:rsidR="004C0F9F" w:rsidRPr="006E68F9">
              <w:t xml:space="preserve"> </w:t>
            </w:r>
            <w:r w:rsidR="00FB56C6" w:rsidRPr="006E68F9">
              <w:t xml:space="preserve">Euronext </w:t>
            </w:r>
            <w:r w:rsidR="005B117C">
              <w:t>Lisbon</w:t>
            </w:r>
            <w:r w:rsidR="00FB56C6" w:rsidRPr="006E68F9">
              <w:t>:</w:t>
            </w:r>
          </w:p>
        </w:tc>
        <w:tc>
          <w:tcPr>
            <w:tcW w:w="4392" w:type="dxa"/>
            <w:shd w:val="solid" w:color="FFFFFF" w:fill="FFFFFF"/>
          </w:tcPr>
          <w:p w:rsidR="00FB56C6" w:rsidRPr="006E68F9" w:rsidRDefault="00E32DAE" w:rsidP="001A5065">
            <w:pPr>
              <w:pStyle w:val="TableText"/>
              <w:rPr>
                <w:sz w:val="15"/>
                <w:szCs w:val="15"/>
              </w:rPr>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030648" w:rsidRPr="006E68F9" w:rsidTr="00E55C94">
        <w:tc>
          <w:tcPr>
            <w:tcW w:w="5245" w:type="dxa"/>
            <w:shd w:val="solid" w:color="F8F8F8" w:fill="F8F8F8"/>
          </w:tcPr>
          <w:p w:rsidR="00030648" w:rsidRPr="006E68F9" w:rsidRDefault="00030648">
            <w:pPr>
              <w:pStyle w:val="TableInfo"/>
            </w:pPr>
            <w:r>
              <w:t xml:space="preserve">Euronext Growth </w:t>
            </w:r>
            <w:r w:rsidR="004C0F9F" w:rsidRPr="006E68F9">
              <w:t>o</w:t>
            </w:r>
            <w:r w:rsidR="004C0F9F">
              <w:t>perated by</w:t>
            </w:r>
            <w:r w:rsidR="004C0F9F" w:rsidRPr="006E68F9">
              <w:t xml:space="preserve"> </w:t>
            </w:r>
            <w:r>
              <w:t xml:space="preserve">Euronext </w:t>
            </w:r>
            <w:r w:rsidR="005B117C">
              <w:t>Paris</w:t>
            </w:r>
            <w:r w:rsidR="00CD6B91">
              <w:t>:</w:t>
            </w:r>
          </w:p>
        </w:tc>
        <w:tc>
          <w:tcPr>
            <w:tcW w:w="4392" w:type="dxa"/>
            <w:shd w:val="solid" w:color="FFFFFF" w:fill="FFFFFF"/>
          </w:tcPr>
          <w:p w:rsidR="00030648" w:rsidRPr="006E68F9" w:rsidRDefault="00030648" w:rsidP="001A506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r w:rsidR="00030648" w:rsidRPr="006E68F9" w:rsidTr="00E55C94">
        <w:tc>
          <w:tcPr>
            <w:tcW w:w="5245" w:type="dxa"/>
            <w:shd w:val="solid" w:color="F8F8F8" w:fill="F8F8F8"/>
          </w:tcPr>
          <w:p w:rsidR="00030648" w:rsidRPr="006E68F9" w:rsidRDefault="00030648">
            <w:pPr>
              <w:pStyle w:val="TableInfo"/>
            </w:pPr>
            <w:r>
              <w:t xml:space="preserve">Euronext Access </w:t>
            </w:r>
            <w:r w:rsidR="004C0F9F" w:rsidRPr="006E68F9">
              <w:t>o</w:t>
            </w:r>
            <w:r w:rsidR="004C0F9F">
              <w:t>perated by</w:t>
            </w:r>
            <w:r w:rsidR="004C0F9F" w:rsidRPr="006E68F9">
              <w:t xml:space="preserve"> </w:t>
            </w:r>
            <w:r>
              <w:t xml:space="preserve">Euronext </w:t>
            </w:r>
            <w:r w:rsidR="005B117C">
              <w:t>Brussels</w:t>
            </w:r>
            <w:r w:rsidR="00CD6B91">
              <w:t>:</w:t>
            </w:r>
          </w:p>
        </w:tc>
        <w:tc>
          <w:tcPr>
            <w:tcW w:w="4392" w:type="dxa"/>
            <w:shd w:val="solid" w:color="FFFFFF" w:fill="FFFFFF"/>
          </w:tcPr>
          <w:p w:rsidR="00030648" w:rsidRPr="006E68F9" w:rsidRDefault="00030648" w:rsidP="001A506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r w:rsidR="00030648" w:rsidRPr="006E68F9" w:rsidTr="00E55C94">
        <w:tc>
          <w:tcPr>
            <w:tcW w:w="5245" w:type="dxa"/>
            <w:shd w:val="solid" w:color="F8F8F8" w:fill="F8F8F8"/>
          </w:tcPr>
          <w:p w:rsidR="00030648" w:rsidRPr="006E68F9" w:rsidRDefault="00030648">
            <w:pPr>
              <w:pStyle w:val="TableInfo"/>
            </w:pPr>
            <w:r>
              <w:t xml:space="preserve">Euronext </w:t>
            </w:r>
            <w:r w:rsidR="00CD6B91">
              <w:t xml:space="preserve">Access </w:t>
            </w:r>
            <w:r w:rsidR="004C0F9F" w:rsidRPr="006E68F9">
              <w:t>o</w:t>
            </w:r>
            <w:r w:rsidR="004C0F9F">
              <w:t>perated by</w:t>
            </w:r>
            <w:r w:rsidR="004C0F9F" w:rsidRPr="006E68F9">
              <w:t xml:space="preserve"> </w:t>
            </w:r>
            <w:r w:rsidR="00CD6B91">
              <w:t xml:space="preserve">Euronext </w:t>
            </w:r>
            <w:r w:rsidR="005B117C">
              <w:t>Lisbon</w:t>
            </w:r>
            <w:r w:rsidR="00CD6B91">
              <w:t>:</w:t>
            </w:r>
          </w:p>
        </w:tc>
        <w:tc>
          <w:tcPr>
            <w:tcW w:w="4392" w:type="dxa"/>
            <w:shd w:val="solid" w:color="FFFFFF" w:fill="FFFFFF"/>
          </w:tcPr>
          <w:p w:rsidR="00030648" w:rsidRPr="006E68F9" w:rsidRDefault="00030648" w:rsidP="001A506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r w:rsidR="00FB56C6" w:rsidRPr="006E68F9" w:rsidTr="00E55C94">
        <w:tc>
          <w:tcPr>
            <w:tcW w:w="5245" w:type="dxa"/>
            <w:shd w:val="solid" w:color="F8F8F8" w:fill="F8F8F8"/>
          </w:tcPr>
          <w:p w:rsidR="00FB56C6" w:rsidRPr="006E68F9" w:rsidRDefault="00030648">
            <w:pPr>
              <w:pStyle w:val="TableInfo"/>
            </w:pPr>
            <w:r>
              <w:t xml:space="preserve">Euronext </w:t>
            </w:r>
            <w:r w:rsidR="004C0F9F">
              <w:t xml:space="preserve">Access </w:t>
            </w:r>
            <w:r w:rsidR="004C0F9F" w:rsidRPr="006E68F9">
              <w:t>o</w:t>
            </w:r>
            <w:r w:rsidR="004C0F9F">
              <w:t>perated by</w:t>
            </w:r>
            <w:r w:rsidR="004C0F9F" w:rsidRPr="006E68F9">
              <w:t xml:space="preserve"> </w:t>
            </w:r>
            <w:r w:rsidR="00FB56C6" w:rsidRPr="006E68F9">
              <w:t xml:space="preserve">Euronext </w:t>
            </w:r>
            <w:r w:rsidR="000724E3">
              <w:t>P</w:t>
            </w:r>
            <w:r w:rsidR="005B117C">
              <w:t>aris</w:t>
            </w:r>
            <w:r w:rsidR="00FB56C6" w:rsidRPr="006E68F9">
              <w:t>:</w:t>
            </w:r>
          </w:p>
        </w:tc>
        <w:tc>
          <w:tcPr>
            <w:tcW w:w="4392" w:type="dxa"/>
            <w:shd w:val="solid" w:color="FFFFFF" w:fill="FFFFFF"/>
          </w:tcPr>
          <w:p w:rsidR="00FB56C6" w:rsidRPr="006E68F9" w:rsidRDefault="00E32DAE" w:rsidP="001A506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bl>
    <w:p w:rsidR="00FB56C6" w:rsidRDefault="00FB56C6" w:rsidP="000E6FED">
      <w:pPr>
        <w:pStyle w:val="Heading1Cont"/>
      </w:pPr>
      <w:bookmarkStart w:id="1" w:name="_Toc325642119"/>
      <w:r>
        <w:t>Know your customer requirements</w:t>
      </w:r>
      <w:bookmarkEnd w:id="1"/>
    </w:p>
    <w:p w:rsidR="00FB56C6" w:rsidRDefault="00FB56C6" w:rsidP="00BE71AE">
      <w:r w:rsidRPr="00BB342A">
        <w:t xml:space="preserve">In order to enable the Relevant Euronext Market </w:t>
      </w:r>
      <w:r w:rsidR="005B117C">
        <w:t>Undertaking(s)</w:t>
      </w:r>
      <w:r w:rsidRPr="00BB342A">
        <w:t>s to determine whether the entities and persons listed below are included on the EU Sanction List or the list drawn up by the Office of Foreign Assets Control (OFAC) the Listing Sponsor provi</w:t>
      </w:r>
      <w:r>
        <w:t>des the following information</w:t>
      </w:r>
      <w:r w:rsidR="00C43336">
        <w:rPr>
          <w:rStyle w:val="Appelnotedebasdep"/>
        </w:rPr>
        <w:footnoteReference w:id="2"/>
      </w:r>
      <w:r>
        <w:t>:</w:t>
      </w:r>
    </w:p>
    <w:p w:rsidR="00CA42D6" w:rsidRDefault="00CA42D6" w:rsidP="00CA42D6"/>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4678"/>
        <w:gridCol w:w="4959"/>
      </w:tblGrid>
      <w:tr w:rsidR="00CA42D6" w:rsidRPr="004D0B8B" w:rsidTr="005B117C">
        <w:tc>
          <w:tcPr>
            <w:tcW w:w="4678" w:type="dxa"/>
            <w:shd w:val="solid" w:color="F8F8F8" w:fill="F8F8F8"/>
          </w:tcPr>
          <w:p w:rsidR="00CA42D6" w:rsidRPr="004D0B8B" w:rsidRDefault="00CA42D6" w:rsidP="005B117C">
            <w:pPr>
              <w:pStyle w:val="TableInfo"/>
            </w:pPr>
            <w:r w:rsidRPr="004D0B8B">
              <w:t>Country of incorporation:</w:t>
            </w:r>
          </w:p>
        </w:tc>
        <w:tc>
          <w:tcPr>
            <w:tcW w:w="4959" w:type="dxa"/>
            <w:shd w:val="clear" w:color="F8F8F8" w:fill="auto"/>
          </w:tcPr>
          <w:p w:rsidR="00CA42D6" w:rsidRPr="004D0B8B" w:rsidRDefault="00CA42D6" w:rsidP="005B117C">
            <w:pPr>
              <w:pStyle w:val="TableText"/>
            </w:pPr>
            <w:r w:rsidRPr="004D0B8B">
              <w:fldChar w:fldCharType="begin">
                <w:ffData>
                  <w:name w:val="Check1"/>
                  <w:enabled/>
                  <w:calcOnExit w:val="0"/>
                  <w:checkBox>
                    <w:size w:val="30"/>
                    <w:default w:val="0"/>
                  </w:checkBox>
                </w:ffData>
              </w:fldChar>
            </w:r>
            <w:r w:rsidRPr="004D0B8B">
              <w:instrText xml:space="preserve"> FORMCHECKBOX </w:instrText>
            </w:r>
            <w:r w:rsidR="00F1382E">
              <w:fldChar w:fldCharType="separate"/>
            </w:r>
            <w:r w:rsidRPr="004D0B8B">
              <w:fldChar w:fldCharType="end"/>
            </w:r>
            <w:r w:rsidRPr="004D0B8B">
              <w:t xml:space="preserve"> EU, USA or Canada</w:t>
            </w:r>
          </w:p>
          <w:p w:rsidR="00CA42D6" w:rsidRPr="004D0B8B" w:rsidRDefault="00CA42D6" w:rsidP="005B117C">
            <w:pPr>
              <w:pStyle w:val="TableText"/>
            </w:pPr>
            <w:r w:rsidRPr="004D0B8B">
              <w:fldChar w:fldCharType="begin">
                <w:ffData>
                  <w:name w:val="Check1"/>
                  <w:enabled/>
                  <w:calcOnExit w:val="0"/>
                  <w:checkBox>
                    <w:size w:val="30"/>
                    <w:default w:val="0"/>
                  </w:checkBox>
                </w:ffData>
              </w:fldChar>
            </w:r>
            <w:r w:rsidRPr="004D0B8B">
              <w:instrText xml:space="preserve"> FORMCHECKBOX </w:instrText>
            </w:r>
            <w:r w:rsidR="00F1382E">
              <w:fldChar w:fldCharType="separate"/>
            </w:r>
            <w:r w:rsidRPr="004D0B8B">
              <w:fldChar w:fldCharType="end"/>
            </w:r>
            <w:r w:rsidRPr="004D0B8B">
              <w:t xml:space="preserve"> Other, </w:t>
            </w:r>
            <w:r w:rsidRPr="004D0B8B">
              <w:rPr>
                <w:i/>
              </w:rPr>
              <w:t>[please specify place and country]</w:t>
            </w:r>
          </w:p>
        </w:tc>
      </w:tr>
      <w:tr w:rsidR="00CA42D6" w:rsidRPr="004D0B8B" w:rsidTr="005B117C">
        <w:tc>
          <w:tcPr>
            <w:tcW w:w="4678" w:type="dxa"/>
            <w:shd w:val="solid" w:color="F8F8F8" w:fill="F8F8F8"/>
          </w:tcPr>
          <w:p w:rsidR="00CA42D6" w:rsidRPr="004D0B8B" w:rsidRDefault="00CA42D6" w:rsidP="005B117C">
            <w:pPr>
              <w:pStyle w:val="TableInfo"/>
            </w:pPr>
            <w:r w:rsidRPr="004D0B8B">
              <w:t>Type of entity:</w:t>
            </w:r>
          </w:p>
        </w:tc>
        <w:tc>
          <w:tcPr>
            <w:tcW w:w="4959" w:type="dxa"/>
            <w:shd w:val="solid" w:color="FFFFFF" w:fill="FFFFFF"/>
          </w:tcPr>
          <w:p w:rsidR="00CA42D6" w:rsidRDefault="00CA42D6" w:rsidP="005B117C">
            <w:pPr>
              <w:pStyle w:val="TableText"/>
              <w:ind w:left="454" w:hanging="454"/>
            </w:pPr>
            <w:r w:rsidRPr="004D0B8B">
              <w:fldChar w:fldCharType="begin">
                <w:ffData>
                  <w:name w:val="Check1"/>
                  <w:enabled/>
                  <w:calcOnExit w:val="0"/>
                  <w:checkBox>
                    <w:size w:val="30"/>
                    <w:default w:val="0"/>
                  </w:checkBox>
                </w:ffData>
              </w:fldChar>
            </w:r>
            <w:r w:rsidRPr="004D0B8B">
              <w:instrText xml:space="preserve"> FORMCHECKBOX </w:instrText>
            </w:r>
            <w:r w:rsidR="00F1382E">
              <w:fldChar w:fldCharType="separate"/>
            </w:r>
            <w:r w:rsidRPr="004D0B8B">
              <w:fldChar w:fldCharType="end"/>
            </w:r>
            <w:r w:rsidRPr="004D0B8B">
              <w:tab/>
            </w:r>
            <w:r>
              <w:t>Company whose</w:t>
            </w:r>
            <w:r w:rsidR="005B117C">
              <w:t xml:space="preserve"> Equity Securities</w:t>
            </w:r>
            <w:r w:rsidRPr="00C910A9">
              <w:t xml:space="preserve"> </w:t>
            </w:r>
            <w:r>
              <w:t xml:space="preserve">are </w:t>
            </w:r>
            <w:r w:rsidRPr="00C910A9">
              <w:t xml:space="preserve">listed / traded on EU regulated market or equivalent </w:t>
            </w:r>
            <w:r w:rsidRPr="00C910A9">
              <w:lastRenderedPageBreak/>
              <w:t>market in the USA or Canada</w:t>
            </w:r>
            <w:r>
              <w:t xml:space="preserve">. </w:t>
            </w:r>
          </w:p>
          <w:p w:rsidR="00CA42D6" w:rsidRDefault="00CA42D6" w:rsidP="005B117C">
            <w:pPr>
              <w:pStyle w:val="TableText"/>
              <w:spacing w:after="120"/>
              <w:ind w:left="454"/>
            </w:pPr>
            <w:r>
              <w:t xml:space="preserve">If this box is ticked, the </w:t>
            </w:r>
            <w:r w:rsidRPr="00C910A9">
              <w:t xml:space="preserve">Issuer qualifies as </w:t>
            </w:r>
            <w:r>
              <w:t>a “P</w:t>
            </w:r>
            <w:r w:rsidRPr="00CC598D">
              <w:t>ublic Company”</w:t>
            </w:r>
            <w:r w:rsidRPr="00C910A9">
              <w:t xml:space="preserve"> </w:t>
            </w:r>
            <w:r>
              <w:t>and the capitalized term “</w:t>
            </w:r>
            <w:r w:rsidRPr="00CC598D">
              <w:rPr>
                <w:b/>
              </w:rPr>
              <w:t>Public Company</w:t>
            </w:r>
            <w:r>
              <w:t>” is used to refer to such Issuer accordingly.</w:t>
            </w:r>
            <w:r w:rsidRPr="00C910A9">
              <w:t xml:space="preserve"> </w:t>
            </w:r>
            <w:r w:rsidRPr="004D0B8B">
              <w:t xml:space="preserve"> </w:t>
            </w:r>
          </w:p>
          <w:p w:rsidR="00CA42D6" w:rsidRDefault="00CA42D6" w:rsidP="005B117C">
            <w:pPr>
              <w:pStyle w:val="TableText"/>
              <w:spacing w:after="120"/>
              <w:ind w:left="454" w:hanging="454"/>
            </w:pPr>
            <w:r w:rsidRPr="004D0B8B">
              <w:fldChar w:fldCharType="begin">
                <w:ffData>
                  <w:name w:val="Check1"/>
                  <w:enabled/>
                  <w:calcOnExit w:val="0"/>
                  <w:checkBox>
                    <w:size w:val="30"/>
                    <w:default w:val="0"/>
                  </w:checkBox>
                </w:ffData>
              </w:fldChar>
            </w:r>
            <w:r w:rsidRPr="004D0B8B">
              <w:instrText xml:space="preserve"> FORMCHECKBOX </w:instrText>
            </w:r>
            <w:r w:rsidR="00F1382E">
              <w:fldChar w:fldCharType="separate"/>
            </w:r>
            <w:r w:rsidRPr="004D0B8B">
              <w:fldChar w:fldCharType="end"/>
            </w:r>
            <w:r w:rsidRPr="004D0B8B">
              <w:tab/>
            </w:r>
            <w:r>
              <w:t>Company whose</w:t>
            </w:r>
            <w:r w:rsidR="005B117C">
              <w:t xml:space="preserve"> Equity Securities</w:t>
            </w:r>
            <w:r w:rsidRPr="00C910A9">
              <w:t xml:space="preserve"> </w:t>
            </w:r>
            <w:r>
              <w:t xml:space="preserve">are </w:t>
            </w:r>
            <w:r w:rsidRPr="00C910A9">
              <w:t>listed / traded on any other trading venue, including MTFs</w:t>
            </w:r>
            <w:r>
              <w:t>.</w:t>
            </w:r>
          </w:p>
          <w:p w:rsidR="00DB1F0C" w:rsidRPr="004D0B8B" w:rsidRDefault="00DB1F0C" w:rsidP="00DB1F0C">
            <w:pPr>
              <w:pStyle w:val="TableText"/>
              <w:tabs>
                <w:tab w:val="left" w:pos="780"/>
              </w:tabs>
              <w:spacing w:after="120"/>
              <w:ind w:left="454" w:hanging="454"/>
            </w:pPr>
            <w:r>
              <w:tab/>
            </w:r>
            <w:r w:rsidRPr="00DB1F0C">
              <w:t xml:space="preserve">If this box is ticked, the </w:t>
            </w:r>
            <w:r w:rsidR="00C86268">
              <w:t>Listing Sponsor q</w:t>
            </w:r>
            <w:r w:rsidRPr="00DB1F0C">
              <w:t>ualifies as a “Private Company” and the capitalized term “</w:t>
            </w:r>
            <w:r w:rsidRPr="00DB1F0C">
              <w:rPr>
                <w:b/>
              </w:rPr>
              <w:t>Private Company</w:t>
            </w:r>
            <w:r w:rsidRPr="00DB1F0C">
              <w:t xml:space="preserve">” is used to refer to such </w:t>
            </w:r>
            <w:r w:rsidR="00C86268">
              <w:t xml:space="preserve">Listing Sponsor </w:t>
            </w:r>
            <w:r w:rsidRPr="00DB1F0C">
              <w:t>accordingly.</w:t>
            </w:r>
          </w:p>
          <w:p w:rsidR="00CA42D6" w:rsidRDefault="00CA42D6" w:rsidP="005B117C">
            <w:pPr>
              <w:pStyle w:val="TableText"/>
              <w:spacing w:after="120"/>
              <w:ind w:left="454" w:hanging="454"/>
            </w:pPr>
            <w:r w:rsidRPr="004D0B8B">
              <w:fldChar w:fldCharType="begin">
                <w:ffData>
                  <w:name w:val="Check1"/>
                  <w:enabled/>
                  <w:calcOnExit w:val="0"/>
                  <w:checkBox>
                    <w:size w:val="30"/>
                    <w:default w:val="0"/>
                  </w:checkBox>
                </w:ffData>
              </w:fldChar>
            </w:r>
            <w:r w:rsidRPr="004D0B8B">
              <w:instrText xml:space="preserve"> FORMCHECKBOX </w:instrText>
            </w:r>
            <w:r w:rsidR="00F1382E">
              <w:fldChar w:fldCharType="separate"/>
            </w:r>
            <w:r w:rsidRPr="004D0B8B">
              <w:fldChar w:fldCharType="end"/>
            </w:r>
            <w:r w:rsidRPr="004D0B8B">
              <w:tab/>
              <w:t>Not listed / traded (Issuer qualifies as ‘</w:t>
            </w:r>
            <w:r w:rsidR="00F1382E">
              <w:rPr>
                <w:b/>
              </w:rPr>
              <w:t>P</w:t>
            </w:r>
            <w:r w:rsidRPr="004D0B8B">
              <w:rPr>
                <w:b/>
              </w:rPr>
              <w:t>rivate company</w:t>
            </w:r>
            <w:r w:rsidRPr="004D0B8B">
              <w:t>’ if box is ticked)</w:t>
            </w:r>
            <w:r>
              <w:t>.</w:t>
            </w:r>
          </w:p>
          <w:p w:rsidR="00CA42D6" w:rsidRDefault="00CA42D6" w:rsidP="00C86268">
            <w:pPr>
              <w:pStyle w:val="TableText"/>
              <w:spacing w:after="120"/>
              <w:ind w:left="454"/>
              <w:rPr>
                <w:sz w:val="15"/>
                <w:szCs w:val="15"/>
              </w:rPr>
            </w:pPr>
            <w:bookmarkStart w:id="2" w:name="OLE_LINK3"/>
            <w:r>
              <w:t>If this box is ticked,  the</w:t>
            </w:r>
            <w:r w:rsidR="00C86268">
              <w:t xml:space="preserve"> Listing Sponsor </w:t>
            </w:r>
            <w:r>
              <w:t>qualifies as a “Private Company” and the capitalized term “</w:t>
            </w:r>
            <w:r w:rsidRPr="00CC598D">
              <w:rPr>
                <w:b/>
              </w:rPr>
              <w:t>Private Company</w:t>
            </w:r>
            <w:r>
              <w:t xml:space="preserve">” is used to refer to such </w:t>
            </w:r>
            <w:r w:rsidR="00C86268">
              <w:t>Listing Sponsor</w:t>
            </w:r>
            <w:r>
              <w:t xml:space="preserve"> accordingly.</w:t>
            </w:r>
            <w:bookmarkEnd w:id="2"/>
          </w:p>
        </w:tc>
      </w:tr>
    </w:tbl>
    <w:p w:rsidR="00CA42D6" w:rsidRDefault="00CA42D6" w:rsidP="00CA42D6">
      <w:pPr>
        <w:spacing w:before="120"/>
      </w:pPr>
      <w:r w:rsidRPr="00810CA1">
        <w:lastRenderedPageBreak/>
        <w:t>The f</w:t>
      </w:r>
      <w:r>
        <w:t xml:space="preserve">ollowing </w:t>
      </w:r>
      <w:r w:rsidR="00F1382E">
        <w:t>tables</w:t>
      </w:r>
      <w:r w:rsidRPr="00810CA1">
        <w:t xml:space="preserve"> </w:t>
      </w:r>
      <w:r w:rsidRPr="00CF23C3">
        <w:rPr>
          <w:b/>
        </w:rPr>
        <w:t>only</w:t>
      </w:r>
      <w:r w:rsidRPr="00810CA1">
        <w:t xml:space="preserve"> need to be completed if </w:t>
      </w:r>
      <w:r>
        <w:t>the Listing Sponsor is:</w:t>
      </w:r>
    </w:p>
    <w:p w:rsidR="00CA42D6" w:rsidRPr="00534449" w:rsidRDefault="00CA42D6" w:rsidP="00CA42D6">
      <w:pPr>
        <w:spacing w:before="120"/>
      </w:pPr>
      <w:r>
        <w:t>(</w:t>
      </w:r>
      <w:proofErr w:type="spellStart"/>
      <w:r>
        <w:t>i</w:t>
      </w:r>
      <w:proofErr w:type="spellEnd"/>
      <w:r>
        <w:t>)</w:t>
      </w:r>
      <w:r>
        <w:tab/>
      </w:r>
      <w:r w:rsidRPr="004724F9">
        <w:t>a Private Company; or</w:t>
      </w:r>
    </w:p>
    <w:p w:rsidR="00CA42D6" w:rsidRPr="00534449" w:rsidRDefault="00CA42D6" w:rsidP="00CA42D6">
      <w:pPr>
        <w:spacing w:before="120"/>
      </w:pPr>
      <w:r w:rsidRPr="004724F9">
        <w:t>(ii)</w:t>
      </w:r>
      <w:r w:rsidRPr="004724F9">
        <w:tab/>
        <w:t>a Public Company incorporated outside the EU, USA or Canada</w:t>
      </w:r>
      <w:r>
        <w:t>.</w:t>
      </w:r>
    </w:p>
    <w:p w:rsidR="00CA42D6" w:rsidRDefault="00CA42D6" w:rsidP="00CA42D6">
      <w:pPr>
        <w:spacing w:before="120"/>
      </w:pPr>
      <w:r>
        <w:t>Credit institutions or investment firms, incorporated in the EU, USA or Canada or companies that benefit from a guarantee by a credit institution or an investment firm, incorporated in the EU, USA or Canada do not need to complete the following sections.</w:t>
      </w:r>
    </w:p>
    <w:p w:rsidR="00CA42D6" w:rsidRPr="009A29BF" w:rsidRDefault="00CA42D6" w:rsidP="00CA42D6">
      <w:pPr>
        <w:spacing w:before="120"/>
        <w:rPr>
          <w:b/>
        </w:rPr>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4503"/>
        <w:gridCol w:w="5134"/>
      </w:tblGrid>
      <w:tr w:rsidR="00CA42D6" w:rsidRPr="00C910A9" w:rsidTr="005B117C">
        <w:tc>
          <w:tcPr>
            <w:tcW w:w="4503" w:type="dxa"/>
            <w:tcBorders>
              <w:top w:val="single" w:sz="4" w:space="0" w:color="808080"/>
              <w:left w:val="single" w:sz="4" w:space="0" w:color="808080"/>
              <w:bottom w:val="single" w:sz="4" w:space="0" w:color="808080"/>
              <w:right w:val="single" w:sz="4" w:space="0" w:color="808080"/>
            </w:tcBorders>
            <w:shd w:val="solid" w:color="F8F8F8" w:fill="F8F8F8"/>
          </w:tcPr>
          <w:p w:rsidR="00CA42D6" w:rsidRPr="00C910A9" w:rsidRDefault="00F1382E" w:rsidP="005B117C">
            <w:pPr>
              <w:pStyle w:val="TableInfo"/>
            </w:pPr>
            <w:r>
              <w:t>Names</w:t>
            </w:r>
            <w:r w:rsidR="00CA42D6" w:rsidRPr="00C910A9">
              <w:t xml:space="preserve"> of executive officers (CEO and persons who are authorised to represent the company):</w:t>
            </w:r>
          </w:p>
          <w:p w:rsidR="00CA42D6" w:rsidRPr="00FF20CF" w:rsidRDefault="00CA42D6" w:rsidP="005B117C">
            <w:pPr>
              <w:pStyle w:val="TableInfo"/>
              <w:contextualSpacing/>
              <w:rPr>
                <w:sz w:val="18"/>
                <w:szCs w:val="18"/>
              </w:rPr>
            </w:pPr>
            <w:r w:rsidRPr="00CC598D">
              <w:rPr>
                <w:sz w:val="18"/>
                <w:szCs w:val="18"/>
              </w:rPr>
              <w:t>(</w:t>
            </w:r>
            <w:r w:rsidRPr="00CC598D">
              <w:rPr>
                <w:i/>
                <w:sz w:val="18"/>
                <w:szCs w:val="18"/>
              </w:rPr>
              <w:t>full name and position</w:t>
            </w:r>
            <w:r w:rsidRPr="00CC598D">
              <w:rPr>
                <w:sz w:val="18"/>
                <w:szCs w:val="18"/>
              </w:rPr>
              <w:t>)</w:t>
            </w:r>
          </w:p>
        </w:tc>
        <w:tc>
          <w:tcPr>
            <w:tcW w:w="5134" w:type="dxa"/>
            <w:tcBorders>
              <w:top w:val="single" w:sz="4" w:space="0" w:color="808080"/>
              <w:left w:val="single" w:sz="4" w:space="0" w:color="808080"/>
              <w:bottom w:val="single" w:sz="4" w:space="0" w:color="808080"/>
              <w:right w:val="single" w:sz="4" w:space="0" w:color="808080"/>
            </w:tcBorders>
            <w:shd w:val="solid" w:color="FFFFFF" w:fill="FFFFFF"/>
          </w:tcPr>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p w:rsidR="00CA42D6" w:rsidRPr="003D1E22"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tc>
      </w:tr>
      <w:tr w:rsidR="00CA42D6" w:rsidRPr="00C910A9" w:rsidTr="005B117C">
        <w:tc>
          <w:tcPr>
            <w:tcW w:w="4503" w:type="dxa"/>
            <w:shd w:val="solid" w:color="F8F8F8" w:fill="F8F8F8"/>
          </w:tcPr>
          <w:p w:rsidR="00CA42D6" w:rsidRPr="00C910A9" w:rsidRDefault="00CA42D6" w:rsidP="005B117C">
            <w:pPr>
              <w:pStyle w:val="TableInfo"/>
            </w:pPr>
            <w:r w:rsidRPr="00C910A9">
              <w:t>Names of board members (non-executives / supervisory board members):</w:t>
            </w:r>
          </w:p>
          <w:p w:rsidR="00CA42D6" w:rsidRPr="00C910A9" w:rsidRDefault="00CA42D6" w:rsidP="005B117C">
            <w:pPr>
              <w:pStyle w:val="TableInfoSmall"/>
            </w:pPr>
            <w:r w:rsidRPr="00C910A9">
              <w:t>(</w:t>
            </w:r>
            <w:r w:rsidRPr="00CC598D">
              <w:rPr>
                <w:i/>
              </w:rPr>
              <w:t>full name</w:t>
            </w:r>
            <w:r w:rsidRPr="00C910A9">
              <w:t>)</w:t>
            </w:r>
          </w:p>
        </w:tc>
        <w:tc>
          <w:tcPr>
            <w:tcW w:w="5134" w:type="dxa"/>
            <w:shd w:val="solid" w:color="FFFFFF" w:fill="FFFFFF"/>
          </w:tcPr>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p w:rsidR="00CA42D6" w:rsidRPr="00C910A9" w:rsidRDefault="00CA42D6" w:rsidP="005B117C">
            <w:pPr>
              <w:pStyle w:val="TableText"/>
            </w:pPr>
            <w:r w:rsidRPr="00C910A9">
              <w:fldChar w:fldCharType="begin">
                <w:ffData>
                  <w:name w:val="Text7"/>
                  <w:enabled/>
                  <w:calcOnExit w:val="0"/>
                  <w:textInput/>
                </w:ffData>
              </w:fldChar>
            </w:r>
            <w:r w:rsidRPr="00C910A9">
              <w:instrText xml:space="preserve"> FORMTEXT </w:instrText>
            </w:r>
            <w:r w:rsidRPr="00C910A9">
              <w:fldChar w:fldCharType="separate"/>
            </w:r>
            <w:r w:rsidRPr="00C910A9">
              <w:t> </w:t>
            </w:r>
            <w:r w:rsidRPr="00C910A9">
              <w:t> </w:t>
            </w:r>
            <w:r w:rsidRPr="00C910A9">
              <w:t> </w:t>
            </w:r>
            <w:r w:rsidRPr="00C910A9">
              <w:t> </w:t>
            </w:r>
            <w:r w:rsidRPr="00C910A9">
              <w:t> </w:t>
            </w:r>
            <w:r w:rsidRPr="00C910A9">
              <w:fldChar w:fldCharType="end"/>
            </w:r>
          </w:p>
        </w:tc>
      </w:tr>
      <w:tr w:rsidR="00C43336" w:rsidRPr="00C910A9" w:rsidTr="005B117C">
        <w:tc>
          <w:tcPr>
            <w:tcW w:w="4503" w:type="dxa"/>
            <w:shd w:val="solid" w:color="F8F8F8" w:fill="F8F8F8"/>
          </w:tcPr>
          <w:p w:rsidR="00F1382E" w:rsidRDefault="00C43336" w:rsidP="005B117C">
            <w:pPr>
              <w:pStyle w:val="TableInfo"/>
            </w:pPr>
            <w:r>
              <w:t>Names of Beneficial Owners</w:t>
            </w:r>
            <w:r>
              <w:rPr>
                <w:rStyle w:val="Appelnotedebasdep"/>
              </w:rPr>
              <w:footnoteReference w:id="3"/>
            </w:r>
            <w:r>
              <w:t xml:space="preserve"> </w:t>
            </w:r>
          </w:p>
          <w:p w:rsidR="00C43336" w:rsidRPr="00F1382E" w:rsidRDefault="00C43336" w:rsidP="005B117C">
            <w:pPr>
              <w:pStyle w:val="TableInfo"/>
              <w:rPr>
                <w:i/>
              </w:rPr>
            </w:pPr>
            <w:r w:rsidRPr="00F1382E">
              <w:rPr>
                <w:i/>
              </w:rPr>
              <w:t>(full name + certifie</w:t>
            </w:r>
            <w:r w:rsidR="00F1382E" w:rsidRPr="00F1382E">
              <w:rPr>
                <w:i/>
              </w:rPr>
              <w:t>d</w:t>
            </w:r>
            <w:r w:rsidRPr="00F1382E">
              <w:rPr>
                <w:i/>
              </w:rPr>
              <w:t xml:space="preserve"> copies of</w:t>
            </w:r>
            <w:bookmarkStart w:id="3" w:name="_GoBack"/>
            <w:bookmarkEnd w:id="3"/>
            <w:r w:rsidRPr="00F1382E">
              <w:rPr>
                <w:i/>
              </w:rPr>
              <w:t xml:space="preserve"> ID)</w:t>
            </w:r>
          </w:p>
        </w:tc>
        <w:tc>
          <w:tcPr>
            <w:tcW w:w="5134" w:type="dxa"/>
            <w:shd w:val="solid" w:color="FFFFFF" w:fill="FFFFFF"/>
          </w:tcPr>
          <w:p w:rsidR="00C43336" w:rsidRPr="00C910A9" w:rsidRDefault="00C43336" w:rsidP="005B117C">
            <w:pPr>
              <w:pStyle w:val="TableText"/>
            </w:pPr>
          </w:p>
        </w:tc>
      </w:tr>
    </w:tbl>
    <w:p w:rsidR="00FB56C6" w:rsidRDefault="00FB56C6" w:rsidP="00BB342A">
      <w:pPr>
        <w:pStyle w:val="Heading1Cont"/>
      </w:pPr>
      <w:r w:rsidRPr="00BB342A">
        <w:lastRenderedPageBreak/>
        <w:t xml:space="preserve">Listing Sponsor's </w:t>
      </w:r>
      <w:r w:rsidR="005B117C">
        <w:t>undertaking</w:t>
      </w:r>
      <w:r w:rsidRPr="00BB342A">
        <w:t>s</w:t>
      </w:r>
    </w:p>
    <w:p w:rsidR="00FB56C6" w:rsidRDefault="00FB56C6" w:rsidP="00BB342A">
      <w:pPr>
        <w:pStyle w:val="NumbList1"/>
        <w:numPr>
          <w:ilvl w:val="0"/>
          <w:numId w:val="28"/>
        </w:numPr>
      </w:pPr>
      <w:r>
        <w:t xml:space="preserve">We confirm that we have fully familiarised ourselves with the Rules governing the </w:t>
      </w:r>
      <w:r w:rsidR="00CD6B91">
        <w:t>R</w:t>
      </w:r>
      <w:r>
        <w:t xml:space="preserve">elevant </w:t>
      </w:r>
      <w:r w:rsidR="00CD6B91">
        <w:t>Euronext Access and/or Euronext Growth</w:t>
      </w:r>
      <w:r w:rsidR="005B117C">
        <w:t xml:space="preserve"> </w:t>
      </w:r>
      <w:r>
        <w:t xml:space="preserve">Market and we undertake to adhere to the Rules and any amendments thereto. </w:t>
      </w:r>
    </w:p>
    <w:p w:rsidR="00FB56C6" w:rsidRDefault="00FB56C6" w:rsidP="00BB342A">
      <w:pPr>
        <w:pStyle w:val="NumbList1"/>
      </w:pPr>
      <w:r>
        <w:t>We confirm that:</w:t>
      </w:r>
    </w:p>
    <w:p w:rsidR="00FB56C6" w:rsidRDefault="00FB56C6" w:rsidP="00BB342A">
      <w:pPr>
        <w:pStyle w:val="NumbList2"/>
      </w:pPr>
      <w:r>
        <w:t xml:space="preserve">we and our </w:t>
      </w:r>
      <w:r w:rsidR="00A3412F">
        <w:t>B</w:t>
      </w:r>
      <w:r>
        <w:t xml:space="preserve">eneficial </w:t>
      </w:r>
      <w:r w:rsidR="00A3412F">
        <w:t>O</w:t>
      </w:r>
      <w:r>
        <w:t>wners are compliant with and will continue to be compliant with the EU Directive 2005/60/EC of the European Parliament and of the Council on the prevention of the use of the financial system for the purpose of money laundering and terrorist financing (</w:t>
      </w:r>
      <w:r w:rsidR="008271AE">
        <w:t>4</w:t>
      </w:r>
      <w:r w:rsidR="008271AE" w:rsidRPr="008271AE">
        <w:rPr>
          <w:vertAlign w:val="superscript"/>
        </w:rPr>
        <w:t>th</w:t>
      </w:r>
      <w:r w:rsidR="008271AE">
        <w:t xml:space="preserve"> </w:t>
      </w:r>
      <w:r>
        <w:t>Money Laundering Directive) as well as any related regulation or national legislation; and</w:t>
      </w:r>
    </w:p>
    <w:p w:rsidR="00FB56C6" w:rsidRDefault="00FB56C6" w:rsidP="00BB342A">
      <w:pPr>
        <w:pStyle w:val="NumbList2"/>
      </w:pPr>
      <w:r>
        <w:t>we nor our beneficial owners are on the EU Sanction List or the sanction list drawn up by the Office of Foreign Assets Control (OFAC).</w:t>
      </w:r>
    </w:p>
    <w:p w:rsidR="00FB56C6" w:rsidRDefault="00FB56C6" w:rsidP="00BB342A">
      <w:pPr>
        <w:pStyle w:val="NumbList1"/>
        <w:numPr>
          <w:ilvl w:val="0"/>
          <w:numId w:val="28"/>
        </w:numPr>
      </w:pPr>
      <w:r>
        <w:t xml:space="preserve">We accept that our commercial references, whether brand names or otherwise, may be quoted by the Relevant Euronext Market </w:t>
      </w:r>
      <w:r w:rsidR="005B117C">
        <w:t>Undertaking(s)</w:t>
      </w:r>
      <w:r>
        <w:t xml:space="preserve"> or any other company belonging to the Euronext group, in order to promote the </w:t>
      </w:r>
      <w:r w:rsidR="00CD6B91">
        <w:t>Euronext Access and/or Euronext Growth</w:t>
      </w:r>
      <w:r w:rsidR="004C0F9F">
        <w:t xml:space="preserve"> </w:t>
      </w:r>
      <w:r>
        <w:t>Markets.</w:t>
      </w:r>
    </w:p>
    <w:p w:rsidR="00FB56C6" w:rsidRDefault="00FB56C6" w:rsidP="00BB342A">
      <w:pPr>
        <w:pStyle w:val="NumbList1"/>
        <w:numPr>
          <w:ilvl w:val="0"/>
          <w:numId w:val="28"/>
        </w:numPr>
      </w:pPr>
      <w:r>
        <w:t xml:space="preserve">We confirm that those persons working for the Listing Sponsor whose personal data is included in this Application Form knowingly accept that this data is being submitted to the Relevant Euronext Market </w:t>
      </w:r>
      <w:r w:rsidR="005B117C">
        <w:t>Undertaking(s)</w:t>
      </w:r>
      <w:r>
        <w:t>. To this end, we testify that the persons concerned have been informed that:</w:t>
      </w:r>
    </w:p>
    <w:p w:rsidR="00FB56C6" w:rsidRDefault="00FB56C6" w:rsidP="00BB342A">
      <w:pPr>
        <w:pStyle w:val="NumbList2"/>
      </w:pPr>
      <w:r>
        <w:t xml:space="preserve">Data relating to them will only be used by the Relevant Euronext Market </w:t>
      </w:r>
      <w:r w:rsidR="005B117C">
        <w:t>Undertaking(s)</w:t>
      </w:r>
      <w:r>
        <w:t>, and any other company in the Euronext group, for the purposes of ensuring a continuing sound commercial relationship with the Listing Sponsor;</w:t>
      </w:r>
    </w:p>
    <w:p w:rsidR="00FB56C6" w:rsidRDefault="00FB56C6" w:rsidP="00BB342A">
      <w:pPr>
        <w:pStyle w:val="NumbList2"/>
      </w:pPr>
      <w:r>
        <w:t xml:space="preserve">If they wish to exercise their rights under the data protection law applicable to the Relevant Euronext Market </w:t>
      </w:r>
      <w:r w:rsidR="005B117C">
        <w:t>Undertaking(s)</w:t>
      </w:r>
      <w:r>
        <w:t xml:space="preserve"> with respect to the processing of personal data, they may do so by contacting their usual contact within the Euronext group.</w:t>
      </w:r>
    </w:p>
    <w:p w:rsidR="00FB56C6" w:rsidRDefault="00FB56C6" w:rsidP="00BB342A">
      <w:pPr>
        <w:pStyle w:val="NumbList1"/>
        <w:numPr>
          <w:ilvl w:val="0"/>
          <w:numId w:val="28"/>
        </w:numPr>
      </w:pPr>
      <w:r>
        <w:t xml:space="preserve">We confirm that we have submitted this Application Form, together with the documentation referred to in </w:t>
      </w:r>
      <w:r w:rsidR="00CA42D6">
        <w:t>paragraph</w:t>
      </w:r>
      <w:r>
        <w:t xml:space="preserve"> 5</w:t>
      </w:r>
      <w:r w:rsidR="00CA42D6">
        <w:t xml:space="preserve"> and the appendices</w:t>
      </w:r>
      <w:r>
        <w:t xml:space="preserve">, to the Relevant Euronext Market </w:t>
      </w:r>
      <w:r w:rsidR="005B117C">
        <w:t>Undertaking(s)</w:t>
      </w:r>
      <w:r>
        <w:t xml:space="preserve">, and undertake to notify the Relevant Euronext Market </w:t>
      </w:r>
      <w:r w:rsidR="005B117C">
        <w:t>Undertaking(s)</w:t>
      </w:r>
      <w:r>
        <w:t xml:space="preserve"> of any changes to the information contained in this application. </w:t>
      </w:r>
    </w:p>
    <w:p w:rsidR="00FB56C6" w:rsidRDefault="00FB56C6" w:rsidP="00BB342A">
      <w:pPr>
        <w:pStyle w:val="NumbList1"/>
        <w:numPr>
          <w:ilvl w:val="0"/>
          <w:numId w:val="28"/>
        </w:numPr>
      </w:pPr>
      <w:r>
        <w:t xml:space="preserve">We confirm that all information </w:t>
      </w:r>
      <w:r w:rsidR="00CF7678">
        <w:t xml:space="preserve">we have </w:t>
      </w:r>
      <w:r>
        <w:t xml:space="preserve">provided in connection with the application for accreditation as Listing Sponsor is in all respects accurate, complete and not misleading. </w:t>
      </w:r>
    </w:p>
    <w:p w:rsidR="00FB56C6" w:rsidRDefault="00CA42D6" w:rsidP="00BB342A">
      <w:pPr>
        <w:pStyle w:val="Heading1Cont"/>
      </w:pPr>
      <w:r>
        <w:t>Documentation</w:t>
      </w:r>
    </w:p>
    <w:p w:rsidR="00FB56C6" w:rsidRDefault="00FB56C6" w:rsidP="00155090">
      <w:pPr>
        <w:pStyle w:val="NumbList1"/>
        <w:numPr>
          <w:ilvl w:val="0"/>
          <w:numId w:val="0"/>
        </w:numPr>
      </w:pPr>
      <w:r>
        <w:t xml:space="preserve">In accordance with the Rules governing the </w:t>
      </w:r>
      <w:r w:rsidR="00CD6B91">
        <w:t>R</w:t>
      </w:r>
      <w:r>
        <w:t xml:space="preserve">elevant </w:t>
      </w:r>
      <w:r w:rsidR="00CD6B91">
        <w:t>Euronext Access and/or Euronext Growth</w:t>
      </w:r>
      <w:r w:rsidR="008271AE">
        <w:t xml:space="preserve"> </w:t>
      </w:r>
      <w:r>
        <w:t xml:space="preserve">Market, we undertake to provide the Relevant Euronext Market </w:t>
      </w:r>
      <w:r w:rsidR="005B117C">
        <w:t>Undertaking(s)</w:t>
      </w:r>
      <w:r>
        <w:t xml:space="preserve"> with all the documents listed below, which are required to be submitted for the accreditation as Listing Sponsor for the </w:t>
      </w:r>
      <w:r w:rsidR="00CD6B91">
        <w:t>R</w:t>
      </w:r>
      <w:r>
        <w:t xml:space="preserve">elevant </w:t>
      </w:r>
      <w:r w:rsidR="00CD6B91">
        <w:t>Euronext Access and/or Euronext Growth</w:t>
      </w:r>
      <w:r w:rsidR="008271AE">
        <w:t xml:space="preserve"> </w:t>
      </w:r>
      <w:r>
        <w:t>Market.</w:t>
      </w:r>
    </w:p>
    <w:p w:rsidR="00FB56C6" w:rsidRDefault="00FB56C6" w:rsidP="00155090">
      <w:pPr>
        <w:pStyle w:val="NumbList1"/>
        <w:numPr>
          <w:ilvl w:val="0"/>
          <w:numId w:val="0"/>
        </w:numPr>
      </w:pPr>
      <w:r>
        <w:t xml:space="preserve">The documents enclosed with this Application Form are indicated below. We have also indicated the documents which are not enclosed with this Application Form but which are required to be submitted for the accreditation as Listing Sponsor. We undertake to send these documents to the Relevant Euronext Market </w:t>
      </w:r>
      <w:r w:rsidR="005B117C">
        <w:t>Undertaking</w:t>
      </w:r>
      <w:r>
        <w:t>(s) as soon as possible</w:t>
      </w:r>
    </w:p>
    <w:p w:rsidR="00FB56C6" w:rsidRDefault="00FB56C6" w:rsidP="00155090">
      <w:pPr>
        <w:pStyle w:val="NumbList1"/>
        <w:numPr>
          <w:ilvl w:val="0"/>
          <w:numId w:val="0"/>
        </w:numPr>
      </w:pPr>
      <w:r>
        <w:t xml:space="preserve">All documentation that is required to be submitted shall be in English or in a language accepted by the Relevant Euronext Market </w:t>
      </w:r>
      <w:r w:rsidR="005B117C">
        <w:t>Undertaking(s)</w:t>
      </w:r>
      <w:r>
        <w:t xml:space="preserve"> and if necessary translated by a certified translator.</w:t>
      </w:r>
    </w:p>
    <w:p w:rsidR="004C0F9F" w:rsidRDefault="004C0F9F" w:rsidP="00155090">
      <w:pPr>
        <w:pStyle w:val="NumbList1"/>
        <w:numPr>
          <w:ilvl w:val="0"/>
          <w:numId w:val="0"/>
        </w:numPr>
      </w:pPr>
    </w:p>
    <w:p w:rsidR="004C0F9F" w:rsidRDefault="004C0F9F" w:rsidP="00155090">
      <w:pPr>
        <w:pStyle w:val="NumbList1"/>
        <w:numPr>
          <w:ilvl w:val="0"/>
          <w:numId w:val="0"/>
        </w:numPr>
      </w:pPr>
    </w:p>
    <w:p w:rsidR="00FB56C6" w:rsidRDefault="00FB56C6" w:rsidP="00A44BA9">
      <w:pPr>
        <w:pStyle w:val="Heading2NoNumb"/>
      </w:pPr>
      <w:r w:rsidRPr="00155090">
        <w:t>Documentation to be provided in view of an accreditation as Listing Sponsor</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FB56C6" w:rsidRPr="006E68F9" w:rsidTr="005E432C">
        <w:tc>
          <w:tcPr>
            <w:tcW w:w="7353" w:type="dxa"/>
            <w:gridSpan w:val="2"/>
            <w:shd w:val="solid" w:color="F8F8F8" w:fill="F8F8F8"/>
          </w:tcPr>
          <w:p w:rsidR="00FB56C6" w:rsidRPr="006E68F9" w:rsidRDefault="00FB56C6" w:rsidP="005E432C">
            <w:pPr>
              <w:pStyle w:val="TableHeader"/>
            </w:pPr>
            <w:r w:rsidRPr="006E68F9">
              <w:t>5.1</w:t>
            </w:r>
            <w:r w:rsidRPr="006E68F9">
              <w:tab/>
              <w:t>General documentation</w:t>
            </w:r>
          </w:p>
        </w:tc>
        <w:tc>
          <w:tcPr>
            <w:tcW w:w="1162" w:type="dxa"/>
            <w:shd w:val="solid" w:color="F8F8F8" w:fill="F8F8F8"/>
          </w:tcPr>
          <w:p w:rsidR="00FB56C6" w:rsidRPr="006E68F9" w:rsidRDefault="00FB56C6" w:rsidP="00257D15">
            <w:pPr>
              <w:pStyle w:val="TableInfo"/>
            </w:pPr>
            <w:r w:rsidRPr="006E68F9">
              <w:t xml:space="preserve">Enclosed </w:t>
            </w:r>
          </w:p>
        </w:tc>
        <w:tc>
          <w:tcPr>
            <w:tcW w:w="1122" w:type="dxa"/>
            <w:shd w:val="solid" w:color="F8F8F8" w:fill="F8F8F8"/>
          </w:tcPr>
          <w:p w:rsidR="00FB56C6" w:rsidRPr="006E68F9" w:rsidRDefault="00FB56C6" w:rsidP="00257D15">
            <w:pPr>
              <w:pStyle w:val="TableInfo"/>
            </w:pPr>
            <w:r w:rsidRPr="006E68F9">
              <w:t>To be provided</w:t>
            </w:r>
          </w:p>
        </w:tc>
      </w:tr>
      <w:tr w:rsidR="00FB56C6" w:rsidRPr="006E68F9" w:rsidTr="005E432C">
        <w:tc>
          <w:tcPr>
            <w:tcW w:w="709" w:type="dxa"/>
            <w:shd w:val="solid" w:color="FFFFFF" w:fill="FFFFFF"/>
          </w:tcPr>
          <w:p w:rsidR="00FB56C6" w:rsidRPr="006E68F9" w:rsidRDefault="00FB56C6" w:rsidP="004B2773">
            <w:pPr>
              <w:pStyle w:val="TableText"/>
            </w:pPr>
            <w:r w:rsidRPr="006E68F9">
              <w:t>5.A</w:t>
            </w:r>
          </w:p>
        </w:tc>
        <w:tc>
          <w:tcPr>
            <w:tcW w:w="6644" w:type="dxa"/>
            <w:shd w:val="solid" w:color="FFFFFF" w:fill="FFFFFF"/>
          </w:tcPr>
          <w:p w:rsidR="00FB56C6" w:rsidRPr="006E68F9" w:rsidRDefault="008271AE" w:rsidP="00E55C94">
            <w:pPr>
              <w:pStyle w:val="TableText"/>
              <w:jc w:val="both"/>
            </w:pPr>
            <w:r>
              <w:t>A c</w:t>
            </w:r>
            <w:r w:rsidR="00FB56C6" w:rsidRPr="006E68F9">
              <w:t>ertified copy of the Listing Sponsor's consolidated articles of association (the By-laws).</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FB56C6" w:rsidRPr="006E68F9" w:rsidTr="005E432C">
        <w:tc>
          <w:tcPr>
            <w:tcW w:w="709" w:type="dxa"/>
            <w:shd w:val="solid" w:color="FFFFFF" w:fill="FFFFFF"/>
          </w:tcPr>
          <w:p w:rsidR="00FB56C6" w:rsidRPr="006E68F9" w:rsidRDefault="00FB56C6" w:rsidP="00257D15">
            <w:pPr>
              <w:pStyle w:val="TableText"/>
            </w:pPr>
            <w:r w:rsidRPr="006E68F9">
              <w:t>5.B</w:t>
            </w:r>
          </w:p>
        </w:tc>
        <w:tc>
          <w:tcPr>
            <w:tcW w:w="6644" w:type="dxa"/>
            <w:shd w:val="solid" w:color="FFFFFF" w:fill="FFFFFF"/>
          </w:tcPr>
          <w:p w:rsidR="00FB56C6" w:rsidRPr="006E68F9" w:rsidRDefault="008271AE" w:rsidP="00E55C94">
            <w:pPr>
              <w:pStyle w:val="TableText"/>
              <w:jc w:val="both"/>
            </w:pPr>
            <w:r>
              <w:t>A c</w:t>
            </w:r>
            <w:r w:rsidR="00FB56C6" w:rsidRPr="006E68F9">
              <w:t>ertified copy of an extract from the company register in respect of the Listing Sponsor.</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FB56C6" w:rsidRPr="006E68F9" w:rsidTr="005E432C">
        <w:tc>
          <w:tcPr>
            <w:tcW w:w="709" w:type="dxa"/>
            <w:shd w:val="solid" w:color="FFFFFF" w:fill="FFFFFF"/>
          </w:tcPr>
          <w:p w:rsidR="00FB56C6" w:rsidRPr="006E68F9" w:rsidRDefault="00FB56C6" w:rsidP="00257D15">
            <w:pPr>
              <w:pStyle w:val="TableText"/>
            </w:pPr>
            <w:r w:rsidRPr="006E68F9">
              <w:t>5.C</w:t>
            </w:r>
          </w:p>
        </w:tc>
        <w:tc>
          <w:tcPr>
            <w:tcW w:w="6644" w:type="dxa"/>
            <w:shd w:val="solid" w:color="FFFFFF" w:fill="FFFFFF"/>
          </w:tcPr>
          <w:p w:rsidR="00FB56C6" w:rsidRPr="006E68F9" w:rsidRDefault="00FB56C6" w:rsidP="00E55C94">
            <w:pPr>
              <w:pStyle w:val="TableText"/>
              <w:jc w:val="both"/>
            </w:pPr>
            <w:r w:rsidRPr="006E68F9">
              <w:t xml:space="preserve">Evidence that the Listing Sponsor has been active in advising companies on capital structure, strategy and related issues and has provided services related to mergers and acquisitions for a two </w:t>
            </w:r>
            <w:r w:rsidR="00424054">
              <w:t xml:space="preserve">(2) </w:t>
            </w:r>
            <w:r w:rsidRPr="006E68F9">
              <w:t>year period</w:t>
            </w:r>
            <w:r w:rsidR="00FE30FD">
              <w:t xml:space="preserve"> </w:t>
            </w:r>
            <w:r w:rsidR="00FE30FD" w:rsidRPr="00FE30FD">
              <w:t xml:space="preserve">by completing </w:t>
            </w:r>
            <w:r w:rsidR="00FE30FD">
              <w:t>A</w:t>
            </w:r>
            <w:r w:rsidR="00FE30FD" w:rsidRPr="00FE30FD">
              <w:t xml:space="preserve">ppendix </w:t>
            </w:r>
            <w:r w:rsidR="00DC5F2F">
              <w:t>A (</w:t>
            </w:r>
            <w:r w:rsidR="00DC5F2F" w:rsidRPr="00E66D85">
              <w:rPr>
                <w:i/>
              </w:rPr>
              <w:t>Track Record</w:t>
            </w:r>
            <w:r w:rsidR="00DC5F2F">
              <w:t>)</w:t>
            </w:r>
            <w:r w:rsidR="00FE30FD" w:rsidRPr="00FE30FD">
              <w:t xml:space="preserve"> of this Application Form.</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FB56C6" w:rsidRPr="006E68F9" w:rsidTr="005E432C">
        <w:tc>
          <w:tcPr>
            <w:tcW w:w="709" w:type="dxa"/>
            <w:shd w:val="solid" w:color="FFFFFF" w:fill="FFFFFF"/>
          </w:tcPr>
          <w:p w:rsidR="00FB56C6" w:rsidRPr="006E68F9" w:rsidRDefault="00FB56C6" w:rsidP="00257D15">
            <w:pPr>
              <w:pStyle w:val="TableText"/>
            </w:pPr>
            <w:r w:rsidRPr="006E68F9">
              <w:t>5.D</w:t>
            </w:r>
          </w:p>
        </w:tc>
        <w:tc>
          <w:tcPr>
            <w:tcW w:w="6644" w:type="dxa"/>
            <w:shd w:val="solid" w:color="FFFFFF" w:fill="FFFFFF"/>
          </w:tcPr>
          <w:p w:rsidR="00FB56C6" w:rsidRPr="006E68F9" w:rsidRDefault="00FB56C6" w:rsidP="00E55C94">
            <w:pPr>
              <w:pStyle w:val="TableText"/>
              <w:jc w:val="both"/>
            </w:pPr>
            <w:r w:rsidRPr="006E68F9">
              <w:t>Evidence that in the two years prior to the application the Listing Sponsor has successfully completed at least two (2) equity transactions involving one or more Issuers (which transactions included the drafting of prospectuses or Information Documents)</w:t>
            </w:r>
            <w:r w:rsidR="00FE30FD">
              <w:t xml:space="preserve"> by completing Appendix </w:t>
            </w:r>
            <w:r w:rsidR="00722D1B">
              <w:t>A</w:t>
            </w:r>
            <w:r w:rsidR="00FE30FD">
              <w:t xml:space="preserve"> (</w:t>
            </w:r>
            <w:r w:rsidR="00FE30FD" w:rsidRPr="00E66D85">
              <w:rPr>
                <w:i/>
              </w:rPr>
              <w:t>Track Record</w:t>
            </w:r>
            <w:r w:rsidR="00FE30FD">
              <w:t>) of this Application Form</w:t>
            </w:r>
            <w:r w:rsidRPr="006E68F9">
              <w:t>.</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FB56C6" w:rsidRPr="006E68F9" w:rsidTr="005E432C">
        <w:tc>
          <w:tcPr>
            <w:tcW w:w="709" w:type="dxa"/>
            <w:shd w:val="solid" w:color="FFFFFF" w:fill="FFFFFF"/>
          </w:tcPr>
          <w:p w:rsidR="00FB56C6" w:rsidRPr="006E68F9" w:rsidRDefault="00FB56C6" w:rsidP="00257D15">
            <w:pPr>
              <w:pStyle w:val="TableText"/>
            </w:pPr>
            <w:r w:rsidRPr="006E68F9">
              <w:t>5.E</w:t>
            </w:r>
          </w:p>
        </w:tc>
        <w:tc>
          <w:tcPr>
            <w:tcW w:w="6644" w:type="dxa"/>
            <w:shd w:val="solid" w:color="FFFFFF" w:fill="FFFFFF"/>
          </w:tcPr>
          <w:p w:rsidR="00FB56C6" w:rsidRPr="006E68F9" w:rsidRDefault="00FB56C6" w:rsidP="00E55C94">
            <w:pPr>
              <w:pStyle w:val="TableText"/>
              <w:jc w:val="both"/>
            </w:pPr>
            <w:r w:rsidRPr="006E68F9">
              <w:t>Evidence that the Listing Sponsor’s staff (consisting of at least two (2) persons) is suitably qualified and experienced in order to implement and maintain its operations as a Listing Sponsor</w:t>
            </w:r>
            <w:r w:rsidR="00FE30FD">
              <w:t xml:space="preserve"> </w:t>
            </w:r>
            <w:r w:rsidR="00FE30FD" w:rsidRPr="00FE30FD">
              <w:t xml:space="preserve">by completing </w:t>
            </w:r>
            <w:r w:rsidR="00FE30FD">
              <w:t>A</w:t>
            </w:r>
            <w:r w:rsidR="00FE30FD" w:rsidRPr="00FE30FD">
              <w:t xml:space="preserve">ppendix </w:t>
            </w:r>
            <w:r w:rsidR="00722D1B">
              <w:t>B</w:t>
            </w:r>
            <w:r w:rsidR="00FE30FD">
              <w:t xml:space="preserve"> (</w:t>
            </w:r>
            <w:r w:rsidR="00FE30FD" w:rsidRPr="00E66D85">
              <w:rPr>
                <w:i/>
              </w:rPr>
              <w:t>Staff</w:t>
            </w:r>
            <w:r w:rsidR="00FE30FD">
              <w:t xml:space="preserve">) </w:t>
            </w:r>
            <w:r w:rsidR="00FE30FD" w:rsidRPr="00FE30FD">
              <w:t>of this Application Form</w:t>
            </w:r>
            <w:r w:rsidRPr="006E68F9">
              <w:t>.</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8E02D7" w:rsidRPr="006E68F9" w:rsidTr="005E432C">
        <w:tc>
          <w:tcPr>
            <w:tcW w:w="709" w:type="dxa"/>
            <w:shd w:val="solid" w:color="FFFFFF" w:fill="FFFFFF"/>
          </w:tcPr>
          <w:p w:rsidR="008E02D7" w:rsidRPr="006E68F9" w:rsidRDefault="008E02D7" w:rsidP="00257D15">
            <w:pPr>
              <w:pStyle w:val="TableText"/>
            </w:pPr>
            <w:r>
              <w:t>5.F</w:t>
            </w:r>
          </w:p>
        </w:tc>
        <w:tc>
          <w:tcPr>
            <w:tcW w:w="6644" w:type="dxa"/>
            <w:shd w:val="solid" w:color="FFFFFF" w:fill="FFFFFF"/>
          </w:tcPr>
          <w:p w:rsidR="008E02D7" w:rsidRPr="008E02D7" w:rsidRDefault="008E02D7" w:rsidP="00E55C94">
            <w:pPr>
              <w:spacing w:after="0" w:line="240" w:lineRule="auto"/>
              <w:rPr>
                <w:rFonts w:ascii="Times New Roman" w:hAnsi="Times New Roman"/>
                <w:sz w:val="24"/>
                <w:szCs w:val="24"/>
              </w:rPr>
            </w:pPr>
            <w:r>
              <w:t xml:space="preserve">Evidence that </w:t>
            </w:r>
            <w:r w:rsidR="00997B45" w:rsidRPr="006E68F9">
              <w:t>the Listing Sponsor</w:t>
            </w:r>
            <w:r w:rsidR="00997B45">
              <w:rPr>
                <w:lang w:eastAsia="nl-NL"/>
              </w:rPr>
              <w:t xml:space="preserve"> </w:t>
            </w:r>
            <w:r>
              <w:rPr>
                <w:lang w:eastAsia="nl-NL"/>
              </w:rPr>
              <w:t>has set up internal rules implem</w:t>
            </w:r>
            <w:r w:rsidR="00997B45">
              <w:rPr>
                <w:lang w:eastAsia="nl-NL"/>
              </w:rPr>
              <w:t xml:space="preserve">enting the requirements of the </w:t>
            </w:r>
            <w:r>
              <w:rPr>
                <w:lang w:eastAsia="nl-NL"/>
              </w:rPr>
              <w:t xml:space="preserve">EU “Market Abuse Regime” and </w:t>
            </w:r>
            <w:r>
              <w:rPr>
                <w:rFonts w:cs="Calibri"/>
              </w:rPr>
              <w:t xml:space="preserve">the European or National </w:t>
            </w:r>
            <w:r w:rsidR="00997B45">
              <w:rPr>
                <w:rFonts w:cs="Calibri"/>
              </w:rPr>
              <w:t>Regulations on money laundering</w:t>
            </w:r>
            <w:r>
              <w:rPr>
                <w:rFonts w:cs="Calibri"/>
              </w:rPr>
              <w:t xml:space="preserve"> and EU sanctions restrictions</w:t>
            </w:r>
            <w:r w:rsidR="00997B45">
              <w:rPr>
                <w:rFonts w:ascii="Times New Roman" w:hAnsi="Times New Roman"/>
                <w:sz w:val="24"/>
                <w:szCs w:val="24"/>
              </w:rPr>
              <w:t>.</w:t>
            </w:r>
          </w:p>
        </w:tc>
        <w:tc>
          <w:tcPr>
            <w:tcW w:w="1162" w:type="dxa"/>
            <w:shd w:val="solid" w:color="FFFFFF" w:fill="FFFFFF"/>
          </w:tcPr>
          <w:p w:rsidR="008E02D7" w:rsidRPr="006E68F9" w:rsidRDefault="008E02D7"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c>
          <w:tcPr>
            <w:tcW w:w="1122" w:type="dxa"/>
            <w:shd w:val="solid" w:color="FFFFFF" w:fill="FFFFFF"/>
          </w:tcPr>
          <w:p w:rsidR="008E02D7" w:rsidRPr="006E68F9" w:rsidRDefault="008E02D7"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r w:rsidR="00FB56C6" w:rsidRPr="006E68F9" w:rsidTr="005E432C">
        <w:tc>
          <w:tcPr>
            <w:tcW w:w="709" w:type="dxa"/>
            <w:shd w:val="solid" w:color="FFFFFF" w:fill="FFFFFF"/>
          </w:tcPr>
          <w:p w:rsidR="00FB56C6" w:rsidRPr="006E68F9" w:rsidRDefault="00FB56C6" w:rsidP="00257D15">
            <w:pPr>
              <w:pStyle w:val="TableText"/>
            </w:pPr>
            <w:r w:rsidRPr="006E68F9">
              <w:t>5.</w:t>
            </w:r>
            <w:r w:rsidR="008E02D7">
              <w:t>G</w:t>
            </w:r>
          </w:p>
        </w:tc>
        <w:tc>
          <w:tcPr>
            <w:tcW w:w="6644" w:type="dxa"/>
            <w:shd w:val="solid" w:color="FFFFFF" w:fill="FFFFFF"/>
          </w:tcPr>
          <w:p w:rsidR="00FB56C6" w:rsidRPr="006E68F9" w:rsidRDefault="00FB56C6" w:rsidP="00E55C94">
            <w:pPr>
              <w:pStyle w:val="TableText"/>
              <w:jc w:val="both"/>
            </w:pPr>
            <w:r w:rsidRPr="006E68F9">
              <w:t>Evidence that the Listing Sponsor has adequate professional indemnity insurance with a reputable insurer against liability arising from, inter alia, its operations as a listing sponsor.</w:t>
            </w:r>
          </w:p>
        </w:tc>
        <w:tc>
          <w:tcPr>
            <w:tcW w:w="116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c>
          <w:tcPr>
            <w:tcW w:w="1122" w:type="dxa"/>
            <w:shd w:val="solid" w:color="FFFFFF" w:fill="FFFFFF"/>
          </w:tcPr>
          <w:p w:rsidR="00FB56C6" w:rsidRPr="006E68F9" w:rsidRDefault="00E32DAE" w:rsidP="00257D15">
            <w:pPr>
              <w:pStyle w:val="TableText"/>
            </w:pPr>
            <w:r w:rsidRPr="006E68F9">
              <w:fldChar w:fldCharType="begin">
                <w:ffData>
                  <w:name w:val="Check1"/>
                  <w:enabled/>
                  <w:calcOnExit w:val="0"/>
                  <w:checkBox>
                    <w:size w:val="30"/>
                    <w:default w:val="0"/>
                  </w:checkBox>
                </w:ffData>
              </w:fldChar>
            </w:r>
            <w:r w:rsidR="00FB56C6" w:rsidRPr="006E68F9">
              <w:instrText xml:space="preserve"> FORMCHECKBOX </w:instrText>
            </w:r>
            <w:r w:rsidR="00F1382E">
              <w:fldChar w:fldCharType="separate"/>
            </w:r>
            <w:r w:rsidRPr="006E68F9">
              <w:fldChar w:fldCharType="end"/>
            </w:r>
          </w:p>
        </w:tc>
      </w:tr>
      <w:tr w:rsidR="008271AE" w:rsidRPr="006E68F9" w:rsidTr="005E432C">
        <w:tc>
          <w:tcPr>
            <w:tcW w:w="709" w:type="dxa"/>
            <w:shd w:val="solid" w:color="FFFFFF" w:fill="FFFFFF"/>
          </w:tcPr>
          <w:p w:rsidR="008271AE" w:rsidRPr="006E68F9" w:rsidRDefault="001727C2" w:rsidP="00257D15">
            <w:pPr>
              <w:pStyle w:val="TableText"/>
            </w:pPr>
            <w:r>
              <w:t>5.H</w:t>
            </w:r>
          </w:p>
        </w:tc>
        <w:tc>
          <w:tcPr>
            <w:tcW w:w="6644" w:type="dxa"/>
            <w:shd w:val="solid" w:color="FFFFFF" w:fill="FFFFFF"/>
          </w:tcPr>
          <w:p w:rsidR="008271AE" w:rsidRPr="006E68F9" w:rsidRDefault="008271AE" w:rsidP="00E55C94">
            <w:pPr>
              <w:pStyle w:val="TableText"/>
              <w:jc w:val="both"/>
            </w:pPr>
            <w:r w:rsidRPr="006E68F9">
              <w:t xml:space="preserve">In respect of Unregulated Listing Sponsors, evidence that the </w:t>
            </w:r>
            <w:r w:rsidRPr="00E66D85">
              <w:t xml:space="preserve">Special Obligations for Unregulated Listing Sponsors </w:t>
            </w:r>
            <w:r w:rsidRPr="008E02D7">
              <w:t>as set out in the Rules</w:t>
            </w:r>
            <w:r>
              <w:rPr>
                <w:i/>
              </w:rPr>
              <w:t xml:space="preserve"> </w:t>
            </w:r>
            <w:r w:rsidRPr="006E68F9">
              <w:t>are complied with.</w:t>
            </w:r>
          </w:p>
        </w:tc>
        <w:tc>
          <w:tcPr>
            <w:tcW w:w="1162" w:type="dxa"/>
            <w:shd w:val="solid" w:color="FFFFFF" w:fill="FFFFFF"/>
          </w:tcPr>
          <w:p w:rsidR="008271AE" w:rsidRPr="006E68F9" w:rsidRDefault="008271AE"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c>
          <w:tcPr>
            <w:tcW w:w="1122" w:type="dxa"/>
            <w:shd w:val="solid" w:color="FFFFFF" w:fill="FFFFFF"/>
          </w:tcPr>
          <w:p w:rsidR="008271AE" w:rsidRPr="006E68F9" w:rsidRDefault="008271AE"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r w:rsidR="008271AE" w:rsidRPr="006E68F9" w:rsidTr="005E432C">
        <w:tc>
          <w:tcPr>
            <w:tcW w:w="709" w:type="dxa"/>
            <w:shd w:val="solid" w:color="FFFFFF" w:fill="FFFFFF"/>
          </w:tcPr>
          <w:p w:rsidR="008271AE" w:rsidRPr="006E68F9" w:rsidRDefault="001727C2" w:rsidP="00257D15">
            <w:pPr>
              <w:pStyle w:val="TableText"/>
            </w:pPr>
            <w:r>
              <w:t>5.I</w:t>
            </w:r>
          </w:p>
        </w:tc>
        <w:tc>
          <w:tcPr>
            <w:tcW w:w="6644" w:type="dxa"/>
            <w:shd w:val="solid" w:color="FFFFFF" w:fill="FFFFFF"/>
          </w:tcPr>
          <w:p w:rsidR="008271AE" w:rsidRPr="006E68F9" w:rsidRDefault="008271AE" w:rsidP="00E55C94">
            <w:pPr>
              <w:pStyle w:val="TableText"/>
              <w:jc w:val="both"/>
            </w:pPr>
            <w:r w:rsidRPr="006E68F9">
              <w:t>Any other relevant information which may be relevant in connection with the accreditation as Listing Sponsor (e.g. penalty from or inquiry by a regulator or other governmental authority, litigation in connection with the activity).</w:t>
            </w:r>
          </w:p>
        </w:tc>
        <w:tc>
          <w:tcPr>
            <w:tcW w:w="1162" w:type="dxa"/>
            <w:shd w:val="solid" w:color="FFFFFF" w:fill="FFFFFF"/>
          </w:tcPr>
          <w:p w:rsidR="008271AE" w:rsidRPr="006E68F9" w:rsidRDefault="008271AE"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c>
          <w:tcPr>
            <w:tcW w:w="1122" w:type="dxa"/>
            <w:shd w:val="solid" w:color="FFFFFF" w:fill="FFFFFF"/>
          </w:tcPr>
          <w:p w:rsidR="008271AE" w:rsidRPr="006E68F9" w:rsidRDefault="008271AE" w:rsidP="00257D15">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F1382E">
              <w:fldChar w:fldCharType="separate"/>
            </w:r>
            <w:r w:rsidRPr="006E68F9">
              <w:fldChar w:fldCharType="end"/>
            </w:r>
          </w:p>
        </w:tc>
      </w:tr>
    </w:tbl>
    <w:p w:rsidR="00FB56C6" w:rsidRDefault="00FB56C6" w:rsidP="00B44660">
      <w:pPr>
        <w:pStyle w:val="NormalNoSpace"/>
      </w:pPr>
    </w:p>
    <w:p w:rsidR="00FB56C6" w:rsidRDefault="00FB56C6" w:rsidP="004B2773">
      <w:pPr>
        <w:pStyle w:val="AlphaList1"/>
        <w:numPr>
          <w:ilvl w:val="0"/>
          <w:numId w:val="0"/>
        </w:numPr>
      </w:pPr>
      <w:r>
        <w:t xml:space="preserve">By signing this Application Form, we certify that all the information provided in connection with the accreditation as Listing Sponsor is in all respects accurate, complete and not misleading. </w:t>
      </w:r>
    </w:p>
    <w:p w:rsidR="00FB56C6" w:rsidRDefault="00FB56C6" w:rsidP="004B2773">
      <w:pPr>
        <w:pStyle w:val="AlphaList1"/>
        <w:numPr>
          <w:ilvl w:val="0"/>
          <w:numId w:val="0"/>
        </w:numPr>
      </w:pPr>
      <w:r>
        <w:t>This Application Form and the rights and obligations of the parties hereto shall be governed by and construed:</w:t>
      </w:r>
    </w:p>
    <w:p w:rsidR="00FB56C6" w:rsidRDefault="00FB56C6" w:rsidP="004B2773">
      <w:pPr>
        <w:pStyle w:val="AlphaList1"/>
      </w:pPr>
      <w:r>
        <w:lastRenderedPageBreak/>
        <w:t xml:space="preserve">in respect of the </w:t>
      </w:r>
      <w:r w:rsidR="008E02D7">
        <w:t>Euronext Growth and Euronext Access</w:t>
      </w:r>
      <w:r w:rsidR="004C0F9F">
        <w:t xml:space="preserve"> </w:t>
      </w:r>
      <w:r>
        <w:t>Market</w:t>
      </w:r>
      <w:r w:rsidR="008E02D7">
        <w:t>s</w:t>
      </w:r>
      <w:r>
        <w:t xml:space="preserve"> operated by Euronext Brussels</w:t>
      </w:r>
      <w:r w:rsidR="008271AE">
        <w:t xml:space="preserve"> S.A/N.V</w:t>
      </w:r>
      <w:r>
        <w:t>, in accordance with the laws of Belgium and, without prejudice to any agreement to go to arbitration, shall be subject to the exclusive jurisdiction of the Belgian courts;</w:t>
      </w:r>
    </w:p>
    <w:p w:rsidR="00FB56C6" w:rsidRDefault="00FB56C6" w:rsidP="004B2773">
      <w:pPr>
        <w:pStyle w:val="AlphaList1"/>
      </w:pPr>
      <w:r>
        <w:t xml:space="preserve">in respect of the </w:t>
      </w:r>
      <w:r w:rsidR="008E02D7">
        <w:t>Euronext Growth and Euronext Access</w:t>
      </w:r>
      <w:r w:rsidR="008E02D7" w:rsidDel="008E02D7">
        <w:t xml:space="preserve"> </w:t>
      </w:r>
      <w:r>
        <w:t>Market</w:t>
      </w:r>
      <w:r w:rsidR="008E02D7">
        <w:t>s</w:t>
      </w:r>
      <w:r>
        <w:t xml:space="preserve"> operated by Euronext Lisbon</w:t>
      </w:r>
      <w:r w:rsidR="00F1382E">
        <w:t xml:space="preserve"> </w:t>
      </w:r>
      <w:r w:rsidR="008271AE" w:rsidRPr="005D65AF">
        <w:rPr>
          <w:lang w:val="en-US"/>
        </w:rPr>
        <w:t xml:space="preserve">– </w:t>
      </w:r>
      <w:proofErr w:type="spellStart"/>
      <w:r w:rsidR="008271AE" w:rsidRPr="005D65AF">
        <w:rPr>
          <w:lang w:val="en-US"/>
        </w:rPr>
        <w:t>Sociedade</w:t>
      </w:r>
      <w:proofErr w:type="spellEnd"/>
      <w:r w:rsidR="008271AE" w:rsidRPr="005D65AF">
        <w:rPr>
          <w:lang w:val="en-US"/>
        </w:rPr>
        <w:t xml:space="preserve"> </w:t>
      </w:r>
      <w:proofErr w:type="spellStart"/>
      <w:r w:rsidR="008271AE" w:rsidRPr="005D65AF">
        <w:rPr>
          <w:lang w:val="en-US"/>
        </w:rPr>
        <w:t>Gestora</w:t>
      </w:r>
      <w:proofErr w:type="spellEnd"/>
      <w:r w:rsidR="008271AE" w:rsidRPr="005D65AF">
        <w:rPr>
          <w:lang w:val="en-US"/>
        </w:rPr>
        <w:t xml:space="preserve"> de </w:t>
      </w:r>
      <w:proofErr w:type="spellStart"/>
      <w:r w:rsidR="008271AE" w:rsidRPr="005D65AF">
        <w:rPr>
          <w:lang w:val="en-US"/>
        </w:rPr>
        <w:t>Mercados</w:t>
      </w:r>
      <w:proofErr w:type="spellEnd"/>
      <w:r w:rsidR="008271AE" w:rsidRPr="00EE6C1B">
        <w:t xml:space="preserve"> </w:t>
      </w:r>
      <w:proofErr w:type="spellStart"/>
      <w:r w:rsidR="008271AE">
        <w:t>Regulamentados</w:t>
      </w:r>
      <w:proofErr w:type="spellEnd"/>
      <w:r w:rsidR="008271AE" w:rsidRPr="005D65AF">
        <w:rPr>
          <w:lang w:val="en-US"/>
        </w:rPr>
        <w:t xml:space="preserve"> S.A</w:t>
      </w:r>
      <w:r w:rsidR="008271AE">
        <w:rPr>
          <w:lang w:val="en-US"/>
        </w:rPr>
        <w:t>.</w:t>
      </w:r>
      <w:r>
        <w:t>, in accordance with the laws of Portugal and, without prejudice to any agreement to go to arbitration, shall be subject to the exclusive jurisdiction of the Portuguese courts;</w:t>
      </w:r>
    </w:p>
    <w:p w:rsidR="00FB56C6" w:rsidRDefault="00FB56C6" w:rsidP="004B2773">
      <w:pPr>
        <w:pStyle w:val="AlphaList1"/>
      </w:pPr>
      <w:r>
        <w:t xml:space="preserve">in respect of the </w:t>
      </w:r>
      <w:r w:rsidR="008E02D7">
        <w:t>Euronext Growth and Euronext Access</w:t>
      </w:r>
      <w:r w:rsidR="008E02D7" w:rsidDel="008E02D7">
        <w:t xml:space="preserve"> </w:t>
      </w:r>
      <w:r>
        <w:t>Market</w:t>
      </w:r>
      <w:r w:rsidR="008E02D7">
        <w:t>s</w:t>
      </w:r>
      <w:r>
        <w:t xml:space="preserve"> operated by Euronext Paris</w:t>
      </w:r>
      <w:r w:rsidR="008271AE">
        <w:t xml:space="preserve"> S.A.</w:t>
      </w:r>
      <w:r>
        <w:t>, in accordance with the laws of France and, without prejudice to any agreement to go to arbitration, shall be subject to the exclusive jurisdiction of the French courts.</w:t>
      </w: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4C0F9F" w:rsidRDefault="004C0F9F" w:rsidP="00E55C94">
      <w:pPr>
        <w:pStyle w:val="AlphaList1"/>
        <w:numPr>
          <w:ilvl w:val="0"/>
          <w:numId w:val="0"/>
        </w:numPr>
        <w:ind w:left="340" w:hanging="340"/>
      </w:pPr>
    </w:p>
    <w:p w:rsidR="00FB56C6" w:rsidRDefault="00FB56C6" w:rsidP="004A67F6">
      <w:pPr>
        <w:rPr>
          <w:b/>
        </w:rPr>
      </w:pPr>
      <w:r w:rsidRPr="004B2773">
        <w:rPr>
          <w:b/>
        </w:rPr>
        <w:t>[Name of Listing Sponsor]</w:t>
      </w:r>
    </w:p>
    <w:p w:rsidR="00FB56C6" w:rsidRDefault="00FB56C6" w:rsidP="004A67F6">
      <w:pPr>
        <w:rPr>
          <w:b/>
        </w:rPr>
      </w:pPr>
    </w:p>
    <w:p w:rsidR="00FB56C6" w:rsidRDefault="00FB56C6" w:rsidP="004A67F6">
      <w:pPr>
        <w:rPr>
          <w:b/>
        </w:rPr>
      </w:pPr>
    </w:p>
    <w:p w:rsidR="00FB56C6" w:rsidRDefault="00FB56C6" w:rsidP="00157C89">
      <w:pPr>
        <w:tabs>
          <w:tab w:val="left" w:pos="4962"/>
        </w:tabs>
        <w:rPr>
          <w:b/>
        </w:rPr>
      </w:pPr>
      <w:r w:rsidRPr="00D0064C">
        <w:t>________________________</w:t>
      </w:r>
      <w:r>
        <w:rPr>
          <w:b/>
        </w:rPr>
        <w:tab/>
      </w:r>
      <w:r w:rsidRPr="00D0064C">
        <w:t>________________________</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851"/>
        <w:gridCol w:w="3967"/>
        <w:gridCol w:w="852"/>
        <w:gridCol w:w="3967"/>
      </w:tblGrid>
      <w:tr w:rsidR="00FB56C6" w:rsidRPr="006E68F9" w:rsidTr="002D30CF">
        <w:trPr>
          <w:trHeight w:val="454"/>
        </w:trPr>
        <w:tc>
          <w:tcPr>
            <w:tcW w:w="851" w:type="dxa"/>
            <w:shd w:val="solid" w:color="FFFFFF" w:fill="FFFFFF"/>
          </w:tcPr>
          <w:p w:rsidR="00FB56C6" w:rsidRPr="006E68F9" w:rsidRDefault="00FB56C6" w:rsidP="002D30CF">
            <w:pPr>
              <w:pStyle w:val="TableInfo"/>
              <w:rPr>
                <w:color w:val="auto"/>
              </w:rPr>
            </w:pPr>
            <w:r w:rsidRPr="006E68F9">
              <w:t xml:space="preserve">Name: </w:t>
            </w:r>
          </w:p>
        </w:tc>
        <w:tc>
          <w:tcPr>
            <w:tcW w:w="3967" w:type="dxa"/>
            <w:shd w:val="solid" w:color="FFFFFF" w:fill="FFFFFF"/>
          </w:tcPr>
          <w:p w:rsidR="00FB56C6" w:rsidRPr="006E68F9" w:rsidRDefault="00FB56C6" w:rsidP="002D30CF">
            <w:pPr>
              <w:pStyle w:val="TableInfo"/>
              <w:rPr>
                <w:color w:val="auto"/>
              </w:rPr>
            </w:pPr>
          </w:p>
        </w:tc>
        <w:tc>
          <w:tcPr>
            <w:tcW w:w="852" w:type="dxa"/>
            <w:shd w:val="solid" w:color="FFFFFF" w:fill="FFFFFF"/>
          </w:tcPr>
          <w:p w:rsidR="00FB56C6" w:rsidRPr="006E68F9" w:rsidRDefault="00FB56C6" w:rsidP="002D30CF">
            <w:pPr>
              <w:pStyle w:val="TableInfo"/>
              <w:rPr>
                <w:color w:val="auto"/>
              </w:rPr>
            </w:pPr>
            <w:r w:rsidRPr="006E68F9">
              <w:t>Name:</w:t>
            </w:r>
          </w:p>
        </w:tc>
        <w:tc>
          <w:tcPr>
            <w:tcW w:w="3967" w:type="dxa"/>
            <w:shd w:val="solid" w:color="FFFFFF" w:fill="FFFFFF"/>
          </w:tcPr>
          <w:p w:rsidR="00FB56C6" w:rsidRPr="006E68F9" w:rsidRDefault="00FB56C6" w:rsidP="002D30CF">
            <w:pPr>
              <w:pStyle w:val="TableInfo"/>
              <w:rPr>
                <w:color w:val="auto"/>
              </w:rPr>
            </w:pPr>
          </w:p>
        </w:tc>
      </w:tr>
      <w:tr w:rsidR="00FB56C6" w:rsidRPr="006E68F9" w:rsidTr="002D30CF">
        <w:trPr>
          <w:trHeight w:val="454"/>
        </w:trPr>
        <w:tc>
          <w:tcPr>
            <w:tcW w:w="851" w:type="dxa"/>
          </w:tcPr>
          <w:p w:rsidR="00FB56C6" w:rsidRPr="006E68F9" w:rsidRDefault="00FB56C6" w:rsidP="00874324">
            <w:pPr>
              <w:pStyle w:val="TableInfo"/>
              <w:rPr>
                <w:color w:val="auto"/>
              </w:rPr>
            </w:pPr>
            <w:r w:rsidRPr="006E68F9">
              <w:t>Title:</w:t>
            </w:r>
          </w:p>
        </w:tc>
        <w:tc>
          <w:tcPr>
            <w:tcW w:w="3967" w:type="dxa"/>
          </w:tcPr>
          <w:p w:rsidR="00FB56C6" w:rsidRPr="006E68F9" w:rsidRDefault="00FB56C6" w:rsidP="00874324">
            <w:pPr>
              <w:pStyle w:val="TableInfo"/>
              <w:rPr>
                <w:color w:val="auto"/>
              </w:rPr>
            </w:pPr>
          </w:p>
        </w:tc>
        <w:tc>
          <w:tcPr>
            <w:tcW w:w="852" w:type="dxa"/>
          </w:tcPr>
          <w:p w:rsidR="00FB56C6" w:rsidRPr="006E68F9" w:rsidRDefault="00FB56C6" w:rsidP="00874324">
            <w:pPr>
              <w:pStyle w:val="TableInfo"/>
            </w:pPr>
            <w:r w:rsidRPr="006E68F9">
              <w:t>Title:</w:t>
            </w:r>
          </w:p>
        </w:tc>
        <w:tc>
          <w:tcPr>
            <w:tcW w:w="3967" w:type="dxa"/>
          </w:tcPr>
          <w:p w:rsidR="00FB56C6" w:rsidRPr="006E68F9" w:rsidRDefault="00FB56C6" w:rsidP="00874324">
            <w:pPr>
              <w:pStyle w:val="TableInfo"/>
              <w:rPr>
                <w:color w:val="auto"/>
              </w:rPr>
            </w:pPr>
          </w:p>
        </w:tc>
      </w:tr>
      <w:tr w:rsidR="00FB56C6" w:rsidRPr="006E68F9" w:rsidTr="002D30CF">
        <w:trPr>
          <w:trHeight w:val="454"/>
        </w:trPr>
        <w:tc>
          <w:tcPr>
            <w:tcW w:w="851" w:type="dxa"/>
          </w:tcPr>
          <w:p w:rsidR="00FB56C6" w:rsidRPr="006E68F9" w:rsidRDefault="00FB56C6" w:rsidP="00874324">
            <w:pPr>
              <w:pStyle w:val="TableInfo"/>
            </w:pPr>
            <w:r w:rsidRPr="006E68F9">
              <w:t>Date:</w:t>
            </w:r>
          </w:p>
        </w:tc>
        <w:tc>
          <w:tcPr>
            <w:tcW w:w="3967" w:type="dxa"/>
          </w:tcPr>
          <w:p w:rsidR="00FB56C6" w:rsidRPr="006E68F9" w:rsidRDefault="00FB56C6" w:rsidP="00874324">
            <w:pPr>
              <w:pStyle w:val="TableInfo"/>
              <w:rPr>
                <w:color w:val="auto"/>
              </w:rPr>
            </w:pPr>
          </w:p>
        </w:tc>
        <w:tc>
          <w:tcPr>
            <w:tcW w:w="852" w:type="dxa"/>
          </w:tcPr>
          <w:p w:rsidR="00FB56C6" w:rsidRPr="006E68F9" w:rsidRDefault="00FB56C6" w:rsidP="00874324">
            <w:pPr>
              <w:pStyle w:val="TableInfo"/>
            </w:pPr>
            <w:r w:rsidRPr="006E68F9">
              <w:t>Date:</w:t>
            </w:r>
          </w:p>
        </w:tc>
        <w:tc>
          <w:tcPr>
            <w:tcW w:w="3967" w:type="dxa"/>
          </w:tcPr>
          <w:p w:rsidR="00FB56C6" w:rsidRPr="006E68F9" w:rsidRDefault="00FB56C6" w:rsidP="00874324">
            <w:pPr>
              <w:pStyle w:val="TableInfo"/>
              <w:rPr>
                <w:color w:val="auto"/>
              </w:rPr>
            </w:pPr>
          </w:p>
        </w:tc>
      </w:tr>
      <w:tr w:rsidR="00FB56C6" w:rsidRPr="006E68F9" w:rsidTr="002D30CF">
        <w:trPr>
          <w:trHeight w:val="454"/>
        </w:trPr>
        <w:tc>
          <w:tcPr>
            <w:tcW w:w="851" w:type="dxa"/>
          </w:tcPr>
          <w:p w:rsidR="00FB56C6" w:rsidRPr="006E68F9" w:rsidRDefault="00FB56C6" w:rsidP="00874324">
            <w:pPr>
              <w:pStyle w:val="TableInfo"/>
            </w:pPr>
            <w:r w:rsidRPr="006E68F9">
              <w:t>Place:</w:t>
            </w:r>
          </w:p>
        </w:tc>
        <w:tc>
          <w:tcPr>
            <w:tcW w:w="3967" w:type="dxa"/>
          </w:tcPr>
          <w:p w:rsidR="00FB56C6" w:rsidRPr="006E68F9" w:rsidRDefault="00FB56C6" w:rsidP="00874324">
            <w:pPr>
              <w:pStyle w:val="TableInfo"/>
              <w:rPr>
                <w:color w:val="auto"/>
              </w:rPr>
            </w:pPr>
          </w:p>
        </w:tc>
        <w:tc>
          <w:tcPr>
            <w:tcW w:w="852" w:type="dxa"/>
          </w:tcPr>
          <w:p w:rsidR="00FB56C6" w:rsidRPr="006E68F9" w:rsidRDefault="00FB56C6" w:rsidP="00874324">
            <w:pPr>
              <w:pStyle w:val="TableInfo"/>
            </w:pPr>
            <w:r w:rsidRPr="006E68F9">
              <w:t>Place:</w:t>
            </w:r>
          </w:p>
        </w:tc>
        <w:tc>
          <w:tcPr>
            <w:tcW w:w="3967" w:type="dxa"/>
          </w:tcPr>
          <w:p w:rsidR="00FB56C6" w:rsidRPr="006E68F9" w:rsidRDefault="00FB56C6" w:rsidP="00874324">
            <w:pPr>
              <w:pStyle w:val="TableInfo"/>
              <w:rPr>
                <w:color w:val="auto"/>
              </w:rPr>
            </w:pPr>
          </w:p>
        </w:tc>
      </w:tr>
    </w:tbl>
    <w:p w:rsidR="00FB56C6" w:rsidRDefault="00FB56C6">
      <w:pPr>
        <w:spacing w:after="200" w:line="276" w:lineRule="auto"/>
        <w:jc w:val="left"/>
      </w:pPr>
    </w:p>
    <w:p w:rsidR="00FE30FD" w:rsidRDefault="00FE30FD">
      <w:pPr>
        <w:spacing w:after="0" w:line="240" w:lineRule="auto"/>
        <w:jc w:val="left"/>
      </w:pPr>
      <w:r>
        <w:br w:type="page"/>
      </w:r>
    </w:p>
    <w:p w:rsidR="00FE30FD" w:rsidRDefault="00FE30FD" w:rsidP="00722D1B">
      <w:pPr>
        <w:pStyle w:val="AppendixH1"/>
      </w:pPr>
      <w:r>
        <w:lastRenderedPageBreak/>
        <w:t>Track record</w:t>
      </w:r>
    </w:p>
    <w:p w:rsidR="00722D1B" w:rsidRDefault="00722D1B">
      <w:pPr>
        <w:spacing w:after="200" w:line="276" w:lineRule="auto"/>
        <w:jc w:val="left"/>
      </w:pPr>
    </w:p>
    <w:tbl>
      <w:tblPr>
        <w:tblStyle w:val="Grilleclaire-Accent1"/>
        <w:tblW w:w="10916"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3"/>
        <w:gridCol w:w="1488"/>
        <w:gridCol w:w="1832"/>
        <w:gridCol w:w="1799"/>
        <w:gridCol w:w="1188"/>
        <w:gridCol w:w="1120"/>
        <w:gridCol w:w="1290"/>
        <w:gridCol w:w="1276"/>
      </w:tblGrid>
      <w:tr w:rsidR="00722D1B" w:rsidRPr="00722D1B" w:rsidTr="005B1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hideMark/>
          </w:tcPr>
          <w:p w:rsidR="00722D1B" w:rsidRPr="00722D1B" w:rsidRDefault="00722D1B" w:rsidP="00E66D85">
            <w:pPr>
              <w:spacing w:after="0" w:line="240" w:lineRule="auto"/>
              <w:jc w:val="center"/>
              <w:rPr>
                <w:color w:val="008D7F"/>
              </w:rPr>
            </w:pPr>
            <w:r w:rsidRPr="00722D1B">
              <w:rPr>
                <w:color w:val="008D7F"/>
              </w:rPr>
              <w:t>Period /date</w:t>
            </w:r>
          </w:p>
        </w:tc>
        <w:tc>
          <w:tcPr>
            <w:tcW w:w="1488"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sidRPr="00722D1B">
              <w:rPr>
                <w:color w:val="008D7F"/>
              </w:rPr>
              <w:t>Name of company for which it acted as advisor and its activities / sector</w:t>
            </w:r>
          </w:p>
        </w:tc>
        <w:tc>
          <w:tcPr>
            <w:tcW w:w="1832"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Pr>
                <w:color w:val="008D7F"/>
              </w:rPr>
              <w:t>Detailed d</w:t>
            </w:r>
            <w:r w:rsidRPr="00722D1B">
              <w:rPr>
                <w:color w:val="008D7F"/>
              </w:rPr>
              <w:t>escription of transaction</w:t>
            </w:r>
          </w:p>
        </w:tc>
        <w:tc>
          <w:tcPr>
            <w:tcW w:w="1799"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Pr>
                <w:color w:val="008D7F"/>
              </w:rPr>
              <w:t>Detailed description of r</w:t>
            </w:r>
            <w:r w:rsidRPr="00722D1B">
              <w:rPr>
                <w:color w:val="008D7F"/>
              </w:rPr>
              <w:t>ole / responsibilities and persons in charge</w:t>
            </w:r>
          </w:p>
        </w:tc>
        <w:tc>
          <w:tcPr>
            <w:tcW w:w="1188"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sidRPr="00722D1B">
              <w:rPr>
                <w:color w:val="008D7F"/>
              </w:rPr>
              <w:t>Listed / unlisted</w:t>
            </w:r>
          </w:p>
        </w:tc>
        <w:tc>
          <w:tcPr>
            <w:tcW w:w="1120"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sidRPr="00722D1B">
              <w:rPr>
                <w:color w:val="008D7F"/>
              </w:rPr>
              <w:t>Value (euros)</w:t>
            </w:r>
          </w:p>
        </w:tc>
        <w:tc>
          <w:tcPr>
            <w:tcW w:w="1290"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sidRPr="00722D1B">
              <w:rPr>
                <w:color w:val="008D7F"/>
              </w:rPr>
              <w:t>Comments</w:t>
            </w:r>
          </w:p>
        </w:tc>
        <w:tc>
          <w:tcPr>
            <w:tcW w:w="1276"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sidRPr="00722D1B">
              <w:rPr>
                <w:color w:val="008D7F"/>
              </w:rPr>
              <w:t>Status</w:t>
            </w: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5B1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99"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88"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12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90"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276"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5B1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dxa"/>
          </w:tcPr>
          <w:p w:rsidR="00722D1B" w:rsidRDefault="00722D1B" w:rsidP="005B117C">
            <w:pPr>
              <w:spacing w:after="0" w:line="240" w:lineRule="auto"/>
            </w:pPr>
          </w:p>
        </w:tc>
        <w:tc>
          <w:tcPr>
            <w:tcW w:w="14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832"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799"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88"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12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90"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276"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bl>
    <w:p w:rsidR="00722D1B" w:rsidRDefault="00722D1B">
      <w:pPr>
        <w:spacing w:after="200" w:line="276" w:lineRule="auto"/>
        <w:jc w:val="left"/>
      </w:pPr>
    </w:p>
    <w:p w:rsidR="00722D1B" w:rsidRDefault="00722D1B">
      <w:pPr>
        <w:spacing w:after="0" w:line="240" w:lineRule="auto"/>
        <w:jc w:val="left"/>
      </w:pPr>
      <w:r>
        <w:br w:type="page"/>
      </w:r>
    </w:p>
    <w:p w:rsidR="00722D1B" w:rsidRDefault="00722D1B" w:rsidP="00722D1B">
      <w:pPr>
        <w:pStyle w:val="AppendixH1"/>
      </w:pPr>
      <w:r>
        <w:lastRenderedPageBreak/>
        <w:t>staff</w:t>
      </w:r>
    </w:p>
    <w:p w:rsidR="00722D1B" w:rsidRDefault="00722D1B">
      <w:pPr>
        <w:spacing w:after="200" w:line="276" w:lineRule="auto"/>
        <w:jc w:val="left"/>
      </w:pPr>
    </w:p>
    <w:tbl>
      <w:tblPr>
        <w:tblStyle w:val="Grilleclaire-Accent1"/>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985"/>
        <w:gridCol w:w="1984"/>
        <w:gridCol w:w="2834"/>
        <w:gridCol w:w="2553"/>
      </w:tblGrid>
      <w:tr w:rsidR="00722D1B" w:rsidRPr="00722D1B" w:rsidTr="0072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hideMark/>
          </w:tcPr>
          <w:p w:rsidR="00722D1B" w:rsidRDefault="00722D1B" w:rsidP="00E66D85">
            <w:pPr>
              <w:spacing w:after="0" w:line="240" w:lineRule="auto"/>
              <w:jc w:val="center"/>
              <w:rPr>
                <w:color w:val="008D7F"/>
              </w:rPr>
            </w:pPr>
            <w:r>
              <w:rPr>
                <w:color w:val="008D7F"/>
              </w:rPr>
              <w:t>Name and contact details</w:t>
            </w:r>
          </w:p>
          <w:p w:rsidR="00722D1B" w:rsidRPr="00722D1B" w:rsidRDefault="00722D1B" w:rsidP="00722D1B">
            <w:pPr>
              <w:spacing w:after="0" w:line="240" w:lineRule="auto"/>
              <w:rPr>
                <w:color w:val="008D7F"/>
              </w:rPr>
            </w:pPr>
          </w:p>
        </w:tc>
        <w:tc>
          <w:tcPr>
            <w:tcW w:w="1985"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Pr>
                <w:color w:val="008D7F"/>
              </w:rPr>
              <w:t>Position</w:t>
            </w:r>
          </w:p>
        </w:tc>
        <w:tc>
          <w:tcPr>
            <w:tcW w:w="1984" w:type="dxa"/>
            <w:hideMark/>
          </w:tcPr>
          <w:p w:rsidR="00722D1B" w:rsidRPr="00722D1B" w:rsidRDefault="00722D1B" w:rsidP="00722D1B">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Pr>
                <w:color w:val="008D7F"/>
              </w:rPr>
              <w:t>Former positions</w:t>
            </w:r>
          </w:p>
        </w:tc>
        <w:tc>
          <w:tcPr>
            <w:tcW w:w="2834" w:type="dxa"/>
            <w:hideMark/>
          </w:tcPr>
          <w:p w:rsidR="00722D1B" w:rsidRPr="00722D1B" w:rsidRDefault="00722D1B">
            <w:pPr>
              <w:spacing w:after="0" w:line="240" w:lineRule="auto"/>
              <w:cnfStyle w:val="100000000000" w:firstRow="1" w:lastRow="0" w:firstColumn="0" w:lastColumn="0" w:oddVBand="0" w:evenVBand="0" w:oddHBand="0" w:evenHBand="0" w:firstRowFirstColumn="0" w:firstRowLastColumn="0" w:lastRowFirstColumn="0" w:lastRowLastColumn="0"/>
              <w:rPr>
                <w:color w:val="008D7F"/>
              </w:rPr>
            </w:pPr>
            <w:r>
              <w:rPr>
                <w:color w:val="008D7F"/>
              </w:rPr>
              <w:t xml:space="preserve">List of Capital market transactions (role/responsibilities, value, listed/unlisted) </w:t>
            </w:r>
          </w:p>
        </w:tc>
        <w:tc>
          <w:tcPr>
            <w:tcW w:w="2553" w:type="dxa"/>
            <w:hideMark/>
          </w:tcPr>
          <w:p w:rsidR="00722D1B" w:rsidRPr="00722D1B" w:rsidRDefault="00722D1B" w:rsidP="00E66D85">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8D7F"/>
              </w:rPr>
            </w:pPr>
            <w:r>
              <w:rPr>
                <w:color w:val="008D7F"/>
              </w:rPr>
              <w:t>Ancillary activities</w:t>
            </w:r>
          </w:p>
        </w:tc>
      </w:tr>
      <w:tr w:rsidR="00722D1B" w:rsidTr="00722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722D1B" w:rsidRDefault="00722D1B" w:rsidP="005B117C">
            <w:pPr>
              <w:spacing w:after="0" w:line="240" w:lineRule="auto"/>
            </w:pPr>
          </w:p>
        </w:tc>
        <w:tc>
          <w:tcPr>
            <w:tcW w:w="1985"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98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3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553"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72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722D1B" w:rsidRDefault="00722D1B" w:rsidP="005B117C">
            <w:pPr>
              <w:spacing w:after="0" w:line="240" w:lineRule="auto"/>
            </w:pPr>
          </w:p>
        </w:tc>
        <w:tc>
          <w:tcPr>
            <w:tcW w:w="1985"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984"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2834"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2553"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722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722D1B" w:rsidRDefault="00722D1B" w:rsidP="005B117C">
            <w:pPr>
              <w:spacing w:after="0" w:line="240" w:lineRule="auto"/>
            </w:pPr>
          </w:p>
        </w:tc>
        <w:tc>
          <w:tcPr>
            <w:tcW w:w="1985"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98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3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553"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22D1B" w:rsidTr="0072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722D1B" w:rsidRDefault="00722D1B" w:rsidP="005B117C">
            <w:pPr>
              <w:spacing w:after="0" w:line="240" w:lineRule="auto"/>
            </w:pPr>
          </w:p>
        </w:tc>
        <w:tc>
          <w:tcPr>
            <w:tcW w:w="1985"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1984"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2834"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c>
          <w:tcPr>
            <w:tcW w:w="2553" w:type="dxa"/>
          </w:tcPr>
          <w:p w:rsidR="00722D1B" w:rsidRDefault="00722D1B" w:rsidP="005B117C">
            <w:pPr>
              <w:spacing w:after="0" w:line="240" w:lineRule="auto"/>
              <w:cnfStyle w:val="000000010000" w:firstRow="0" w:lastRow="0" w:firstColumn="0" w:lastColumn="0" w:oddVBand="0" w:evenVBand="0" w:oddHBand="0" w:evenHBand="1" w:firstRowFirstColumn="0" w:firstRowLastColumn="0" w:lastRowFirstColumn="0" w:lastRowLastColumn="0"/>
            </w:pPr>
          </w:p>
        </w:tc>
      </w:tr>
      <w:tr w:rsidR="00722D1B" w:rsidTr="00722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rsidR="00722D1B" w:rsidRDefault="00722D1B" w:rsidP="005B117C">
            <w:pPr>
              <w:spacing w:after="0" w:line="240" w:lineRule="auto"/>
            </w:pPr>
          </w:p>
        </w:tc>
        <w:tc>
          <w:tcPr>
            <w:tcW w:w="1985"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98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34"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553" w:type="dxa"/>
          </w:tcPr>
          <w:p w:rsidR="00722D1B" w:rsidRDefault="00722D1B" w:rsidP="005B117C">
            <w:pPr>
              <w:spacing w:after="0" w:line="240" w:lineRule="auto"/>
              <w:cnfStyle w:val="000000100000" w:firstRow="0" w:lastRow="0" w:firstColumn="0" w:lastColumn="0" w:oddVBand="0" w:evenVBand="0" w:oddHBand="1" w:evenHBand="0" w:firstRowFirstColumn="0" w:firstRowLastColumn="0" w:lastRowFirstColumn="0" w:lastRowLastColumn="0"/>
            </w:pPr>
          </w:p>
        </w:tc>
      </w:tr>
    </w:tbl>
    <w:p w:rsidR="00722D1B" w:rsidRDefault="00722D1B">
      <w:pPr>
        <w:spacing w:after="200" w:line="276" w:lineRule="auto"/>
        <w:jc w:val="left"/>
      </w:pPr>
    </w:p>
    <w:p w:rsidR="00FB56C6" w:rsidRPr="00CD2360" w:rsidRDefault="00FB56C6" w:rsidP="00FE41D8">
      <w:pPr>
        <w:pStyle w:val="Heading1NoNumb"/>
        <w:rPr>
          <w:lang w:val="nl-NL"/>
        </w:rPr>
      </w:pPr>
      <w:r w:rsidRPr="00CD2360">
        <w:rPr>
          <w:lang w:val="nl-NL"/>
        </w:rPr>
        <w:lastRenderedPageBreak/>
        <w:t>CONTACTS</w:t>
      </w:r>
    </w:p>
    <w:p w:rsidR="00CA42D6" w:rsidRPr="008C2600" w:rsidRDefault="00CA42D6" w:rsidP="00CA42D6">
      <w:pPr>
        <w:pStyle w:val="NormalNoSpace"/>
        <w:rPr>
          <w:lang w:val="nl-NL"/>
        </w:rPr>
      </w:pPr>
      <w:bookmarkStart w:id="4" w:name="DocEnd"/>
      <w:bookmarkEnd w:id="4"/>
      <w:r w:rsidRPr="008C2600">
        <w:rPr>
          <w:lang w:val="nl-NL"/>
        </w:rPr>
        <w:t>General:</w:t>
      </w:r>
      <w:r w:rsidRPr="008C2600">
        <w:rPr>
          <w:lang w:val="nl-NL"/>
        </w:rPr>
        <w:tab/>
      </w:r>
      <w:hyperlink r:id="rId11" w:history="1">
        <w:r w:rsidRPr="008C2600">
          <w:rPr>
            <w:rStyle w:val="Lienhypertexte"/>
            <w:lang w:val="nl-NL"/>
          </w:rPr>
          <w:t>admissions@euronext.com</w:t>
        </w:r>
      </w:hyperlink>
    </w:p>
    <w:p w:rsidR="00CA42D6" w:rsidRPr="008C2600" w:rsidRDefault="00CA42D6" w:rsidP="00CA42D6">
      <w:pPr>
        <w:pStyle w:val="NormalNoSpace"/>
        <w:rPr>
          <w:lang w:val="nl-NL"/>
        </w:rPr>
      </w:pPr>
    </w:p>
    <w:p w:rsidR="00CA42D6" w:rsidRPr="00BF63BD" w:rsidRDefault="00CA42D6" w:rsidP="00CA42D6">
      <w:pPr>
        <w:pStyle w:val="NormalNoSpace"/>
        <w:rPr>
          <w:lang w:val="fr-BE"/>
        </w:rPr>
      </w:pPr>
      <w:r>
        <w:rPr>
          <w:lang w:val="fr-BE"/>
        </w:rPr>
        <w:t>Cecilia Marguin</w:t>
      </w:r>
    </w:p>
    <w:p w:rsidR="00CA42D6" w:rsidRPr="008C2600" w:rsidRDefault="00CA42D6" w:rsidP="00CA42D6">
      <w:pPr>
        <w:pStyle w:val="NormalNoSpace"/>
        <w:rPr>
          <w:lang w:val="fr-FR"/>
        </w:rPr>
      </w:pPr>
      <w:r w:rsidRPr="008C2600">
        <w:rPr>
          <w:lang w:val="fr-FR"/>
        </w:rPr>
        <w:t xml:space="preserve">Email: </w:t>
      </w:r>
      <w:r w:rsidRPr="008C2600">
        <w:rPr>
          <w:lang w:val="fr-FR"/>
        </w:rPr>
        <w:tab/>
      </w:r>
      <w:hyperlink r:id="rId12" w:history="1">
        <w:r w:rsidRPr="00BC289F">
          <w:rPr>
            <w:rStyle w:val="Lienhypertexte"/>
            <w:lang w:val="fr-FR"/>
          </w:rPr>
          <w:t>cmarguin@euronext.com</w:t>
        </w:r>
      </w:hyperlink>
      <w:r w:rsidRPr="008C2600">
        <w:rPr>
          <w:lang w:val="fr-FR"/>
        </w:rPr>
        <w:t xml:space="preserve"> </w:t>
      </w:r>
    </w:p>
    <w:p w:rsidR="00CA42D6" w:rsidRPr="00F415B7" w:rsidRDefault="00CA42D6" w:rsidP="00CA42D6">
      <w:pPr>
        <w:rPr>
          <w:lang w:val="fr-FR"/>
        </w:rPr>
      </w:pPr>
      <w:r w:rsidRPr="00F415B7">
        <w:rPr>
          <w:lang w:val="fr-FR"/>
        </w:rPr>
        <w:t>Tel:</w:t>
      </w:r>
      <w:r w:rsidRPr="00F415B7">
        <w:rPr>
          <w:lang w:val="fr-FR"/>
        </w:rPr>
        <w:tab/>
      </w:r>
      <w:r w:rsidRPr="00F415B7">
        <w:rPr>
          <w:lang w:val="fr-FR"/>
        </w:rPr>
        <w:tab/>
        <w:t>+33 1 70</w:t>
      </w:r>
      <w:r>
        <w:rPr>
          <w:lang w:val="fr-FR"/>
        </w:rPr>
        <w:t xml:space="preserve"> </w:t>
      </w:r>
      <w:r w:rsidRPr="00F415B7">
        <w:rPr>
          <w:lang w:val="fr-FR"/>
        </w:rPr>
        <w:t>48</w:t>
      </w:r>
      <w:r>
        <w:rPr>
          <w:lang w:val="fr-FR"/>
        </w:rPr>
        <w:t xml:space="preserve"> </w:t>
      </w:r>
      <w:r w:rsidRPr="00F415B7">
        <w:rPr>
          <w:lang w:val="fr-FR"/>
        </w:rPr>
        <w:t>2</w:t>
      </w:r>
      <w:r w:rsidR="00CD2360">
        <w:rPr>
          <w:lang w:val="fr-FR"/>
        </w:rPr>
        <w:t>989</w:t>
      </w:r>
    </w:p>
    <w:p w:rsidR="00CA42D6" w:rsidRPr="00F415B7" w:rsidRDefault="00CA42D6" w:rsidP="00CA42D6">
      <w:pPr>
        <w:pStyle w:val="NormalNoSpace"/>
        <w:rPr>
          <w:lang w:val="fr-FR"/>
        </w:rPr>
      </w:pPr>
      <w:bookmarkStart w:id="5" w:name="OLE_LINK1"/>
      <w:r w:rsidRPr="00F415B7">
        <w:rPr>
          <w:lang w:val="fr-FR"/>
        </w:rPr>
        <w:t>Damien Pelletier</w:t>
      </w:r>
    </w:p>
    <w:p w:rsidR="00CA42D6" w:rsidRPr="00DC633D" w:rsidRDefault="00CA42D6" w:rsidP="00CA42D6">
      <w:pPr>
        <w:pStyle w:val="NormalNoSpace"/>
        <w:rPr>
          <w:lang w:val="fr-FR"/>
        </w:rPr>
      </w:pPr>
      <w:r w:rsidRPr="00DC633D">
        <w:rPr>
          <w:lang w:val="fr-FR"/>
        </w:rPr>
        <w:t>Email:</w:t>
      </w:r>
      <w:r w:rsidRPr="00DC633D">
        <w:rPr>
          <w:lang w:val="fr-FR"/>
        </w:rPr>
        <w:tab/>
      </w:r>
      <w:r w:rsidRPr="00DC633D">
        <w:rPr>
          <w:lang w:val="fr-FR"/>
        </w:rPr>
        <w:tab/>
      </w:r>
      <w:hyperlink r:id="rId13" w:history="1">
        <w:r w:rsidRPr="00DC633D">
          <w:rPr>
            <w:rStyle w:val="Lienhypertexte"/>
            <w:lang w:val="fr-FR"/>
          </w:rPr>
          <w:t>dpelletier@euronext.com</w:t>
        </w:r>
      </w:hyperlink>
    </w:p>
    <w:p w:rsidR="00FB56C6" w:rsidRPr="00E66D85" w:rsidRDefault="00F1382E" w:rsidP="00100C95">
      <w:pPr>
        <w:pStyle w:val="NormalNoSpace"/>
      </w:pPr>
      <w:hyperlink r:id="rId14" w:history="1"/>
      <w:r w:rsidR="00CA42D6" w:rsidRPr="00DC633D">
        <w:rPr>
          <w:lang w:val="fr-FR"/>
        </w:rPr>
        <w:t xml:space="preserve">Tel: </w:t>
      </w:r>
      <w:r w:rsidR="00CA42D6" w:rsidRPr="00DC633D">
        <w:rPr>
          <w:lang w:val="fr-FR"/>
        </w:rPr>
        <w:tab/>
      </w:r>
      <w:r w:rsidR="00CA42D6" w:rsidRPr="00DC633D">
        <w:rPr>
          <w:lang w:val="fr-FR"/>
        </w:rPr>
        <w:tab/>
      </w:r>
      <w:bookmarkEnd w:id="5"/>
      <w:r w:rsidR="00CA42D6" w:rsidRPr="00DC633D">
        <w:rPr>
          <w:lang w:val="fr-FR"/>
        </w:rPr>
        <w:t>+33 1 70</w:t>
      </w:r>
      <w:r w:rsidR="00CA42D6">
        <w:rPr>
          <w:lang w:val="fr-FR"/>
        </w:rPr>
        <w:t xml:space="preserve"> </w:t>
      </w:r>
      <w:r w:rsidR="00CA42D6" w:rsidRPr="00DC633D">
        <w:rPr>
          <w:lang w:val="fr-FR"/>
        </w:rPr>
        <w:t>48</w:t>
      </w:r>
      <w:r w:rsidR="00CA42D6">
        <w:rPr>
          <w:lang w:val="fr-FR"/>
        </w:rPr>
        <w:t xml:space="preserve"> </w:t>
      </w:r>
      <w:r w:rsidR="00CA42D6" w:rsidRPr="00DC633D">
        <w:rPr>
          <w:lang w:val="fr-FR"/>
        </w:rPr>
        <w:t>2</w:t>
      </w:r>
      <w:r w:rsidR="00100C95">
        <w:rPr>
          <w:lang w:val="fr-FR"/>
        </w:rPr>
        <w:t>616</w:t>
      </w:r>
    </w:p>
    <w:sectPr w:rsidR="00FB56C6" w:rsidRPr="00E66D85" w:rsidSect="00722D1B">
      <w:headerReference w:type="default" r:id="rId15"/>
      <w:footerReference w:type="default" r:id="rId16"/>
      <w:headerReference w:type="first" r:id="rId17"/>
      <w:pgSz w:w="11906" w:h="16838" w:code="9"/>
      <w:pgMar w:top="1814" w:right="851" w:bottom="851" w:left="1418" w:header="936"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7C" w:rsidRDefault="005B117C" w:rsidP="00837636">
      <w:pPr>
        <w:spacing w:after="0" w:line="240" w:lineRule="auto"/>
      </w:pPr>
      <w:r>
        <w:separator/>
      </w:r>
    </w:p>
  </w:endnote>
  <w:endnote w:type="continuationSeparator" w:id="0">
    <w:p w:rsidR="005B117C" w:rsidRDefault="005B117C" w:rsidP="0083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8673"/>
      <w:gridCol w:w="964"/>
    </w:tblGrid>
    <w:tr w:rsidR="005B117C" w:rsidRPr="006E68F9" w:rsidTr="006E68F9">
      <w:tc>
        <w:tcPr>
          <w:tcW w:w="4500" w:type="pct"/>
          <w:vAlign w:val="bottom"/>
        </w:tcPr>
        <w:p w:rsidR="005B117C" w:rsidRPr="006E68F9" w:rsidRDefault="005B117C" w:rsidP="006E68F9">
          <w:pPr>
            <w:pStyle w:val="Pieddepage"/>
            <w:jc w:val="left"/>
          </w:pPr>
        </w:p>
        <w:p w:rsidR="005B117C" w:rsidRPr="006E68F9" w:rsidRDefault="005B117C" w:rsidP="00815E0F">
          <w:pPr>
            <w:pStyle w:val="Pieddepage"/>
            <w:jc w:val="left"/>
          </w:pPr>
          <w:r w:rsidRPr="006E68F9">
            <w:t xml:space="preserve">Version </w:t>
          </w:r>
          <w:r>
            <w:t>0.5</w:t>
          </w:r>
        </w:p>
      </w:tc>
      <w:tc>
        <w:tcPr>
          <w:tcW w:w="500" w:type="pct"/>
          <w:vAlign w:val="bottom"/>
        </w:tcPr>
        <w:p w:rsidR="005B117C" w:rsidRPr="006E68F9" w:rsidRDefault="005B117C" w:rsidP="006E68F9">
          <w:pPr>
            <w:pStyle w:val="Pieddepage"/>
            <w:jc w:val="right"/>
          </w:pPr>
          <w:r>
            <w:fldChar w:fldCharType="begin"/>
          </w:r>
          <w:r>
            <w:instrText xml:space="preserve"> PAGE   \* MERGEFORMAT </w:instrText>
          </w:r>
          <w:r>
            <w:fldChar w:fldCharType="separate"/>
          </w:r>
          <w:r w:rsidR="00F1382E">
            <w:rPr>
              <w:noProof/>
            </w:rPr>
            <w:t>10</w:t>
          </w:r>
          <w:r>
            <w:rPr>
              <w:noProof/>
            </w:rPr>
            <w:fldChar w:fldCharType="end"/>
          </w:r>
          <w:r w:rsidRPr="006E68F9">
            <w:t>/</w:t>
          </w:r>
          <w:r w:rsidRPr="006E68F9">
            <w:fldChar w:fldCharType="begin"/>
          </w:r>
          <w:r w:rsidRPr="006E68F9">
            <w:instrText xml:space="preserve"> IF </w:instrText>
          </w:r>
          <w:r w:rsidRPr="006E68F9">
            <w:rPr>
              <w:rStyle w:val="Numrodepage"/>
            </w:rPr>
            <w:fldChar w:fldCharType="begin"/>
          </w:r>
          <w:r w:rsidRPr="006E68F9">
            <w:rPr>
              <w:rStyle w:val="Numrodepage"/>
            </w:rPr>
            <w:instrText xml:space="preserve"> PAGEREF DocEnd \h </w:instrText>
          </w:r>
          <w:r w:rsidRPr="006E68F9">
            <w:rPr>
              <w:rStyle w:val="Numrodepage"/>
            </w:rPr>
          </w:r>
          <w:r w:rsidRPr="006E68F9">
            <w:rPr>
              <w:rStyle w:val="Numrodepage"/>
            </w:rPr>
            <w:fldChar w:fldCharType="separate"/>
          </w:r>
          <w:r w:rsidR="00F1382E">
            <w:rPr>
              <w:rStyle w:val="Numrodepage"/>
              <w:noProof/>
            </w:rPr>
            <w:instrText>10</w:instrText>
          </w:r>
          <w:r w:rsidRPr="006E68F9">
            <w:rPr>
              <w:rStyle w:val="Numrodepage"/>
            </w:rPr>
            <w:fldChar w:fldCharType="end"/>
          </w:r>
          <w:r w:rsidRPr="006E68F9">
            <w:instrText xml:space="preserve"> &lt;&gt; "Error*" "</w:instrText>
          </w:r>
          <w:r w:rsidRPr="006E68F9">
            <w:rPr>
              <w:rStyle w:val="Numrodepage"/>
            </w:rPr>
            <w:fldChar w:fldCharType="begin"/>
          </w:r>
          <w:r w:rsidRPr="006E68F9">
            <w:rPr>
              <w:rStyle w:val="Numrodepage"/>
            </w:rPr>
            <w:instrText xml:space="preserve"> PAGEREF DocEnd \h </w:instrText>
          </w:r>
          <w:r w:rsidRPr="006E68F9">
            <w:rPr>
              <w:rStyle w:val="Numrodepage"/>
            </w:rPr>
          </w:r>
          <w:r w:rsidRPr="006E68F9">
            <w:rPr>
              <w:rStyle w:val="Numrodepage"/>
            </w:rPr>
            <w:fldChar w:fldCharType="separate"/>
          </w:r>
          <w:r w:rsidR="00F1382E">
            <w:rPr>
              <w:rStyle w:val="Numrodepage"/>
              <w:noProof/>
            </w:rPr>
            <w:instrText>10</w:instrText>
          </w:r>
          <w:r w:rsidRPr="006E68F9">
            <w:rPr>
              <w:rStyle w:val="Numrodepage"/>
            </w:rPr>
            <w:fldChar w:fldCharType="end"/>
          </w:r>
          <w:r w:rsidRPr="006E68F9">
            <w:instrText xml:space="preserve">" </w:instrText>
          </w:r>
          <w:r w:rsidRPr="006E68F9">
            <w:fldChar w:fldCharType="separate"/>
          </w:r>
          <w:r w:rsidR="00F1382E">
            <w:rPr>
              <w:rStyle w:val="Numrodepage"/>
              <w:noProof/>
            </w:rPr>
            <w:t>10</w:t>
          </w:r>
          <w:r w:rsidRPr="006E68F9">
            <w:fldChar w:fldCharType="end"/>
          </w:r>
        </w:p>
      </w:tc>
    </w:tr>
  </w:tbl>
  <w:p w:rsidR="005B117C" w:rsidRPr="002972CB" w:rsidRDefault="005B117C" w:rsidP="00F55BB7">
    <w:pPr>
      <w:pStyle w:val="Pieddepag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7C" w:rsidRDefault="005B117C" w:rsidP="00556F24">
      <w:pPr>
        <w:pStyle w:val="FootnoteSeparator"/>
      </w:pPr>
      <w:r>
        <w:tab/>
      </w:r>
    </w:p>
  </w:footnote>
  <w:footnote w:type="continuationSeparator" w:id="0">
    <w:p w:rsidR="005B117C" w:rsidRDefault="005B117C" w:rsidP="00837636">
      <w:pPr>
        <w:spacing w:after="0" w:line="240" w:lineRule="auto"/>
      </w:pPr>
      <w:r>
        <w:continuationSeparator/>
      </w:r>
    </w:p>
  </w:footnote>
  <w:footnote w:id="1">
    <w:p w:rsidR="00617E29" w:rsidRPr="00617E29" w:rsidRDefault="00617E29">
      <w:pPr>
        <w:pStyle w:val="Notedebasdepage"/>
        <w:rPr>
          <w:lang w:val="en-US"/>
        </w:rPr>
      </w:pPr>
      <w:r>
        <w:rPr>
          <w:rStyle w:val="Appelnotedebasdep"/>
        </w:rPr>
        <w:footnoteRef/>
      </w:r>
      <w:r>
        <w:t xml:space="preserve"> </w:t>
      </w:r>
      <w:r w:rsidRPr="00B55271">
        <w:rPr>
          <w:rFonts w:ascii="Arial" w:hAnsi="Arial" w:cs="Arial"/>
          <w:sz w:val="16"/>
          <w:szCs w:val="16"/>
        </w:rPr>
        <w:t>For the purpose of this App</w:t>
      </w:r>
      <w:r>
        <w:rPr>
          <w:rFonts w:ascii="Arial" w:hAnsi="Arial" w:cs="Arial"/>
          <w:sz w:val="16"/>
          <w:szCs w:val="16"/>
        </w:rPr>
        <w:t>lication Form</w:t>
      </w:r>
      <w:r w:rsidRPr="00B55271">
        <w:rPr>
          <w:rFonts w:ascii="Arial" w:hAnsi="Arial" w:cs="Arial"/>
          <w:sz w:val="16"/>
          <w:szCs w:val="16"/>
        </w:rPr>
        <w:t xml:space="preserve">, </w:t>
      </w:r>
      <w:r>
        <w:rPr>
          <w:rFonts w:ascii="Arial" w:hAnsi="Arial" w:cs="Arial"/>
          <w:sz w:val="16"/>
          <w:szCs w:val="16"/>
        </w:rPr>
        <w:t>the R</w:t>
      </w:r>
      <w:r w:rsidRPr="00B55271">
        <w:rPr>
          <w:rFonts w:ascii="Arial" w:hAnsi="Arial" w:cs="Arial"/>
          <w:sz w:val="16"/>
          <w:szCs w:val="16"/>
        </w:rPr>
        <w:t xml:space="preserve">elevant Euronext </w:t>
      </w:r>
      <w:r>
        <w:rPr>
          <w:rFonts w:ascii="Arial" w:hAnsi="Arial" w:cs="Arial"/>
          <w:sz w:val="16"/>
          <w:szCs w:val="16"/>
        </w:rPr>
        <w:t>Market Undertaking(s)</w:t>
      </w:r>
      <w:r w:rsidRPr="00B55271">
        <w:rPr>
          <w:rFonts w:ascii="Arial" w:hAnsi="Arial" w:cs="Arial"/>
          <w:sz w:val="16"/>
          <w:szCs w:val="16"/>
        </w:rPr>
        <w:t xml:space="preserve"> </w:t>
      </w:r>
      <w:r>
        <w:rPr>
          <w:rFonts w:ascii="Arial" w:hAnsi="Arial" w:cs="Arial"/>
          <w:sz w:val="16"/>
          <w:szCs w:val="16"/>
        </w:rPr>
        <w:t xml:space="preserve">means </w:t>
      </w:r>
      <w:r w:rsidRPr="00B55271">
        <w:rPr>
          <w:rFonts w:ascii="Arial" w:hAnsi="Arial" w:cs="Arial"/>
          <w:sz w:val="16"/>
          <w:szCs w:val="16"/>
        </w:rPr>
        <w:t xml:space="preserve">Euronext Brussels SA/NV, Euronext Lisbon – </w:t>
      </w:r>
      <w:proofErr w:type="spellStart"/>
      <w:r w:rsidRPr="00B55271">
        <w:rPr>
          <w:rFonts w:ascii="Arial" w:hAnsi="Arial" w:cs="Arial"/>
          <w:sz w:val="16"/>
          <w:szCs w:val="16"/>
        </w:rPr>
        <w:t>Sociedade</w:t>
      </w:r>
      <w:proofErr w:type="spellEnd"/>
      <w:r w:rsidRPr="00B55271">
        <w:rPr>
          <w:rFonts w:ascii="Arial" w:hAnsi="Arial" w:cs="Arial"/>
          <w:sz w:val="16"/>
          <w:szCs w:val="16"/>
        </w:rPr>
        <w:t xml:space="preserve"> </w:t>
      </w:r>
      <w:proofErr w:type="spellStart"/>
      <w:r w:rsidRPr="00B55271">
        <w:rPr>
          <w:rFonts w:ascii="Arial" w:hAnsi="Arial" w:cs="Arial"/>
          <w:sz w:val="16"/>
          <w:szCs w:val="16"/>
        </w:rPr>
        <w:t>Gestora</w:t>
      </w:r>
      <w:proofErr w:type="spellEnd"/>
      <w:r w:rsidRPr="00B55271">
        <w:rPr>
          <w:rFonts w:ascii="Arial" w:hAnsi="Arial" w:cs="Arial"/>
          <w:sz w:val="16"/>
          <w:szCs w:val="16"/>
        </w:rPr>
        <w:t xml:space="preserve"> de </w:t>
      </w:r>
      <w:proofErr w:type="spellStart"/>
      <w:r w:rsidRPr="00B55271">
        <w:rPr>
          <w:rFonts w:ascii="Arial" w:hAnsi="Arial" w:cs="Arial"/>
          <w:sz w:val="16"/>
          <w:szCs w:val="16"/>
        </w:rPr>
        <w:t>Mercados</w:t>
      </w:r>
      <w:proofErr w:type="spellEnd"/>
      <w:r w:rsidRPr="00B55271">
        <w:rPr>
          <w:rFonts w:ascii="Arial" w:hAnsi="Arial" w:cs="Arial"/>
          <w:sz w:val="16"/>
          <w:szCs w:val="16"/>
        </w:rPr>
        <w:t xml:space="preserve"> </w:t>
      </w:r>
      <w:proofErr w:type="spellStart"/>
      <w:r w:rsidRPr="00B55271">
        <w:rPr>
          <w:rFonts w:ascii="Arial" w:hAnsi="Arial" w:cs="Arial"/>
          <w:sz w:val="16"/>
          <w:szCs w:val="16"/>
        </w:rPr>
        <w:t>Regulamentados</w:t>
      </w:r>
      <w:proofErr w:type="spellEnd"/>
      <w:r w:rsidRPr="00B55271">
        <w:rPr>
          <w:rFonts w:ascii="Arial" w:hAnsi="Arial" w:cs="Arial"/>
          <w:sz w:val="16"/>
          <w:szCs w:val="16"/>
        </w:rPr>
        <w:t xml:space="preserve">, S.A </w:t>
      </w:r>
      <w:r>
        <w:rPr>
          <w:rFonts w:ascii="Arial" w:hAnsi="Arial" w:cs="Arial"/>
          <w:sz w:val="16"/>
          <w:szCs w:val="16"/>
        </w:rPr>
        <w:t xml:space="preserve">and/or </w:t>
      </w:r>
      <w:r w:rsidRPr="00B55271">
        <w:rPr>
          <w:rFonts w:ascii="Arial" w:hAnsi="Arial" w:cs="Arial"/>
          <w:sz w:val="16"/>
          <w:szCs w:val="16"/>
        </w:rPr>
        <w:t>Euronext Paris SA</w:t>
      </w:r>
      <w:r>
        <w:rPr>
          <w:rFonts w:ascii="Arial" w:hAnsi="Arial" w:cs="Arial"/>
          <w:sz w:val="16"/>
          <w:szCs w:val="16"/>
        </w:rPr>
        <w:t>, as the case may be.</w:t>
      </w:r>
    </w:p>
  </w:footnote>
  <w:footnote w:id="2">
    <w:p w:rsidR="00C43336" w:rsidRPr="00C43336" w:rsidRDefault="00C43336">
      <w:pPr>
        <w:pStyle w:val="Notedebasdepage"/>
      </w:pPr>
      <w:r>
        <w:rPr>
          <w:rStyle w:val="Appelnotedebasdep"/>
        </w:rPr>
        <w:footnoteRef/>
      </w:r>
      <w:r>
        <w:t xml:space="preserve"> Government and semi-government entities are not required to provide know your customer information. Non EU, US and Canadian government and semi-government entities will be checked against EU Sanction List and OFAC list.</w:t>
      </w:r>
    </w:p>
  </w:footnote>
  <w:footnote w:id="3">
    <w:p w:rsidR="00C43336" w:rsidRPr="00C43336" w:rsidRDefault="00C43336">
      <w:pPr>
        <w:pStyle w:val="Notedebasdepage"/>
        <w:rPr>
          <w:lang w:val="en-US"/>
        </w:rPr>
      </w:pPr>
      <w:r>
        <w:rPr>
          <w:rStyle w:val="Appelnotedebasdep"/>
        </w:rPr>
        <w:footnoteRef/>
      </w:r>
      <w:r>
        <w:t xml:space="preserve"> “</w:t>
      </w:r>
      <w:r w:rsidRPr="00C43336">
        <w:rPr>
          <w:lang w:val="en-US"/>
        </w:rPr>
        <w:t>Beneficial</w:t>
      </w:r>
      <w:r w:rsidR="000724E3">
        <w:rPr>
          <w:lang w:val="en-US"/>
        </w:rPr>
        <w:t xml:space="preserve"> ow</w:t>
      </w:r>
      <w:r>
        <w:rPr>
          <w:lang w:val="en-US"/>
        </w:rPr>
        <w:t>ner”</w:t>
      </w:r>
      <w:r w:rsidRPr="00C43336">
        <w:rPr>
          <w:lang w:val="en-US"/>
        </w:rPr>
        <w:t xml:space="preserve"> means any natural person(</w:t>
      </w:r>
      <w:r w:rsidR="00091396">
        <w:rPr>
          <w:lang w:val="en-US"/>
        </w:rPr>
        <w:t>s) who ultimately owns or contr</w:t>
      </w:r>
      <w:r w:rsidRPr="00C43336">
        <w:rPr>
          <w:lang w:val="en-US"/>
        </w:rPr>
        <w:t xml:space="preserve">ols the issuer/or the natural person(s) on whose behalf a transaction or activity is being conducted. </w:t>
      </w:r>
      <w:r>
        <w:rPr>
          <w:lang w:val="en-US"/>
        </w:rPr>
        <w:t>A natural person with a direct or indirect shareholding or ownership interest of more than 25% in the issuer qualifies as a Beneficial Owner.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7C" w:rsidRPr="007C5E37" w:rsidRDefault="005B117C" w:rsidP="007C5E37">
    <w:pPr>
      <w:pStyle w:val="En-tte"/>
    </w:pPr>
    <w:r w:rsidRPr="007C5E37">
      <w:rPr>
        <w:b/>
        <w:caps/>
        <w:sz w:val="18"/>
      </w:rPr>
      <w:t>Accreditation Listing Sponsor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7C" w:rsidRDefault="005B117C">
    <w:pPr>
      <w:pStyle w:val="En-tte"/>
    </w:pPr>
    <w:r>
      <w:rPr>
        <w:noProof/>
        <w:lang w:val="en-US"/>
      </w:rPr>
      <w:drawing>
        <wp:anchor distT="0" distB="0" distL="114300" distR="114300" simplePos="0" relativeHeight="251658240" behindDoc="0" locked="0" layoutInCell="1" allowOverlap="1" wp14:anchorId="4F1C279D" wp14:editId="0628824A">
          <wp:simplePos x="0" y="0"/>
          <wp:positionH relativeFrom="column">
            <wp:posOffset>-15875</wp:posOffset>
          </wp:positionH>
          <wp:positionV relativeFrom="paragraph">
            <wp:posOffset>-89535</wp:posOffset>
          </wp:positionV>
          <wp:extent cx="1835785" cy="568960"/>
          <wp:effectExtent l="0" t="0" r="0" b="2540"/>
          <wp:wrapNone/>
          <wp:docPr id="2" name="Image 1" descr="V:\Press FR\08- BOILER - TEMPLATE - LOGO\Logos\euronex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Press FR\08- BOILER - TEMPLATE - LOGO\Logos\euronext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568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E6B3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98D6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9443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3FC43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3EA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F6DE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2CCA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160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3203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7CDE5E"/>
    <w:lvl w:ilvl="0">
      <w:start w:val="1"/>
      <w:numFmt w:val="bullet"/>
      <w:lvlText w:val=""/>
      <w:lvlJc w:val="left"/>
      <w:pPr>
        <w:tabs>
          <w:tab w:val="num" w:pos="360"/>
        </w:tabs>
        <w:ind w:left="360" w:hanging="360"/>
      </w:pPr>
      <w:rPr>
        <w:rFonts w:ascii="Symbol" w:hAnsi="Symbol" w:hint="default"/>
      </w:rPr>
    </w:lvl>
  </w:abstractNum>
  <w:abstractNum w:abstractNumId="10">
    <w:nsid w:val="02436479"/>
    <w:multiLevelType w:val="multilevel"/>
    <w:tmpl w:val="6EFE7DF4"/>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lvlText w:val=""/>
      <w:lvlJc w:val="left"/>
      <w:pPr>
        <w:ind w:left="567"/>
      </w:pPr>
      <w:rPr>
        <w:rFonts w:cs="Times New Roman" w:hint="default"/>
      </w:rPr>
    </w:lvl>
    <w:lvl w:ilvl="8">
      <w:start w:val="1"/>
      <w:numFmt w:val="none"/>
      <w:suff w:val="nothing"/>
      <w:lvlText w:val=""/>
      <w:lvlJc w:val="left"/>
      <w:pPr>
        <w:ind w:left="567"/>
      </w:pPr>
      <w:rPr>
        <w:rFonts w:cs="Times New Roman" w:hint="default"/>
      </w:rPr>
    </w:lvl>
  </w:abstractNum>
  <w:abstractNum w:abstractNumId="11">
    <w:nsid w:val="13357D0C"/>
    <w:multiLevelType w:val="hybridMultilevel"/>
    <w:tmpl w:val="23F4D37C"/>
    <w:lvl w:ilvl="0" w:tplc="DB0E68A0">
      <w:start w:val="1"/>
      <w:numFmt w:val="decimal"/>
      <w:lvlText w:val="%1."/>
      <w:lvlJc w:val="left"/>
      <w:pPr>
        <w:ind w:left="1065" w:hanging="705"/>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5224E5B"/>
    <w:multiLevelType w:val="multilevel"/>
    <w:tmpl w:val="8CD43666"/>
    <w:styleLink w:val="NumbLstTableBullet"/>
    <w:lvl w:ilvl="0">
      <w:start w:val="1"/>
      <w:numFmt w:val="bullet"/>
      <w:pStyle w:val="TableBullet"/>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B5171A1"/>
    <w:multiLevelType w:val="multilevel"/>
    <w:tmpl w:val="5E928AF8"/>
    <w:styleLink w:val="NumbLstAlpha"/>
    <w:lvl w:ilvl="0">
      <w:start w:val="1"/>
      <w:numFmt w:val="lowerLetter"/>
      <w:pStyle w:val="AlphaList1"/>
      <w:lvlText w:val="%1."/>
      <w:lvlJc w:val="left"/>
      <w:pPr>
        <w:tabs>
          <w:tab w:val="num" w:pos="340"/>
        </w:tabs>
        <w:ind w:left="340" w:hanging="340"/>
      </w:pPr>
      <w:rPr>
        <w:rFonts w:cs="Times New Roman" w:hint="default"/>
      </w:rPr>
    </w:lvl>
    <w:lvl w:ilvl="1">
      <w:start w:val="1"/>
      <w:numFmt w:val="bullet"/>
      <w:pStyle w:val="AlphaList2"/>
      <w:lvlText w:val="■"/>
      <w:lvlJc w:val="left"/>
      <w:pPr>
        <w:tabs>
          <w:tab w:val="num" w:pos="680"/>
        </w:tabs>
        <w:ind w:left="680" w:hanging="340"/>
      </w:pPr>
      <w:rPr>
        <w:rFonts w:ascii="Arial" w:hAnsi="Arial" w:hint="default"/>
        <w:color w:val="008D7F"/>
      </w:rPr>
    </w:lvl>
    <w:lvl w:ilvl="2">
      <w:start w:val="1"/>
      <w:numFmt w:val="bullet"/>
      <w:pStyle w:val="AlphaList3"/>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4">
    <w:nsid w:val="2CA161CE"/>
    <w:multiLevelType w:val="multilevel"/>
    <w:tmpl w:val="53683084"/>
    <w:numStyleLink w:val="NumbLstMain"/>
  </w:abstractNum>
  <w:abstractNum w:abstractNumId="15">
    <w:nsid w:val="2DF83F36"/>
    <w:multiLevelType w:val="multilevel"/>
    <w:tmpl w:val="53683084"/>
    <w:numStyleLink w:val="NumbLstMain"/>
  </w:abstractNum>
  <w:abstractNum w:abstractNumId="16">
    <w:nsid w:val="334F1A26"/>
    <w:multiLevelType w:val="hybridMultilevel"/>
    <w:tmpl w:val="C0EA47B2"/>
    <w:lvl w:ilvl="0" w:tplc="7682B4D8">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48B728E"/>
    <w:multiLevelType w:val="multilevel"/>
    <w:tmpl w:val="F6C6CE52"/>
    <w:styleLink w:val="NumbLstAppendix"/>
    <w:lvl w:ilvl="0">
      <w:start w:val="1"/>
      <w:numFmt w:val="upperLetter"/>
      <w:pStyle w:val="AppendixH1"/>
      <w:suff w:val="space"/>
      <w:lvlText w:val="APPENDIX %1:"/>
      <w:lvlJc w:val="left"/>
      <w:rPr>
        <w:rFonts w:cs="Times New Roman" w:hint="default"/>
      </w:rPr>
    </w:lvl>
    <w:lvl w:ilvl="1">
      <w:start w:val="1"/>
      <w:numFmt w:val="decimal"/>
      <w:pStyle w:val="AppendixH2"/>
      <w:lvlText w:val="%1.%2"/>
      <w:lvlJc w:val="left"/>
      <w:pPr>
        <w:tabs>
          <w:tab w:val="num" w:pos="680"/>
        </w:tabs>
        <w:ind w:left="680" w:hanging="680"/>
      </w:pPr>
      <w:rPr>
        <w:rFonts w:cs="Times New Roman" w:hint="default"/>
      </w:rPr>
    </w:lvl>
    <w:lvl w:ilvl="2">
      <w:start w:val="1"/>
      <w:numFmt w:val="decimal"/>
      <w:pStyle w:val="AppendixH3"/>
      <w:lvlText w:val="%1.%2.%3"/>
      <w:lvlJc w:val="left"/>
      <w:pPr>
        <w:tabs>
          <w:tab w:val="num" w:pos="680"/>
        </w:tabs>
        <w:ind w:left="680" w:hanging="680"/>
      </w:pPr>
      <w:rPr>
        <w:rFonts w:cs="Times New Roman" w:hint="default"/>
      </w:rPr>
    </w:lvl>
    <w:lvl w:ilvl="3">
      <w:start w:val="1"/>
      <w:numFmt w:val="decimal"/>
      <w:pStyle w:val="AppendixH4"/>
      <w:lvlText w:val="%1.%2.%3.%4"/>
      <w:lvlJc w:val="left"/>
      <w:pPr>
        <w:tabs>
          <w:tab w:val="num" w:pos="907"/>
        </w:tabs>
        <w:ind w:left="907" w:hanging="907"/>
      </w:pPr>
      <w:rPr>
        <w:rFonts w:cs="Times New Roman" w:hint="default"/>
      </w:rPr>
    </w:lvl>
    <w:lvl w:ilvl="4">
      <w:start w:val="1"/>
      <w:numFmt w:val="none"/>
      <w:suff w:val="nothing"/>
      <w:lvlText w:val=""/>
      <w:lvlJc w:val="left"/>
      <w:pPr>
        <w:ind w:left="68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nsid w:val="364F25A2"/>
    <w:multiLevelType w:val="multilevel"/>
    <w:tmpl w:val="F6C6CE52"/>
    <w:numStyleLink w:val="NumbLstAppendix"/>
  </w:abstractNum>
  <w:abstractNum w:abstractNumId="19">
    <w:nsid w:val="3F5C620A"/>
    <w:multiLevelType w:val="hybridMultilevel"/>
    <w:tmpl w:val="AA981E3E"/>
    <w:lvl w:ilvl="0" w:tplc="39B8BC06">
      <w:start w:val="1"/>
      <w:numFmt w:val="lowerRoman"/>
      <w:lvlText w:val="(%1)"/>
      <w:lvlJc w:val="left"/>
      <w:pPr>
        <w:ind w:left="1425" w:hanging="720"/>
      </w:pPr>
      <w:rPr>
        <w:rFonts w:cs="Times New Roman" w:hint="default"/>
      </w:rPr>
    </w:lvl>
    <w:lvl w:ilvl="1" w:tplc="04130019" w:tentative="1">
      <w:start w:val="1"/>
      <w:numFmt w:val="lowerLetter"/>
      <w:lvlText w:val="%2."/>
      <w:lvlJc w:val="left"/>
      <w:pPr>
        <w:ind w:left="1785" w:hanging="360"/>
      </w:pPr>
      <w:rPr>
        <w:rFonts w:cs="Times New Roman"/>
      </w:rPr>
    </w:lvl>
    <w:lvl w:ilvl="2" w:tplc="0413001B" w:tentative="1">
      <w:start w:val="1"/>
      <w:numFmt w:val="lowerRoman"/>
      <w:lvlText w:val="%3."/>
      <w:lvlJc w:val="right"/>
      <w:pPr>
        <w:ind w:left="2505" w:hanging="180"/>
      </w:pPr>
      <w:rPr>
        <w:rFonts w:cs="Times New Roman"/>
      </w:rPr>
    </w:lvl>
    <w:lvl w:ilvl="3" w:tplc="0413000F" w:tentative="1">
      <w:start w:val="1"/>
      <w:numFmt w:val="decimal"/>
      <w:lvlText w:val="%4."/>
      <w:lvlJc w:val="left"/>
      <w:pPr>
        <w:ind w:left="3225" w:hanging="360"/>
      </w:pPr>
      <w:rPr>
        <w:rFonts w:cs="Times New Roman"/>
      </w:rPr>
    </w:lvl>
    <w:lvl w:ilvl="4" w:tplc="04130019" w:tentative="1">
      <w:start w:val="1"/>
      <w:numFmt w:val="lowerLetter"/>
      <w:lvlText w:val="%5."/>
      <w:lvlJc w:val="left"/>
      <w:pPr>
        <w:ind w:left="3945" w:hanging="360"/>
      </w:pPr>
      <w:rPr>
        <w:rFonts w:cs="Times New Roman"/>
      </w:rPr>
    </w:lvl>
    <w:lvl w:ilvl="5" w:tplc="0413001B" w:tentative="1">
      <w:start w:val="1"/>
      <w:numFmt w:val="lowerRoman"/>
      <w:lvlText w:val="%6."/>
      <w:lvlJc w:val="right"/>
      <w:pPr>
        <w:ind w:left="4665" w:hanging="180"/>
      </w:pPr>
      <w:rPr>
        <w:rFonts w:cs="Times New Roman"/>
      </w:rPr>
    </w:lvl>
    <w:lvl w:ilvl="6" w:tplc="0413000F" w:tentative="1">
      <w:start w:val="1"/>
      <w:numFmt w:val="decimal"/>
      <w:lvlText w:val="%7."/>
      <w:lvlJc w:val="left"/>
      <w:pPr>
        <w:ind w:left="5385" w:hanging="360"/>
      </w:pPr>
      <w:rPr>
        <w:rFonts w:cs="Times New Roman"/>
      </w:rPr>
    </w:lvl>
    <w:lvl w:ilvl="7" w:tplc="04130019" w:tentative="1">
      <w:start w:val="1"/>
      <w:numFmt w:val="lowerLetter"/>
      <w:lvlText w:val="%8."/>
      <w:lvlJc w:val="left"/>
      <w:pPr>
        <w:ind w:left="6105" w:hanging="360"/>
      </w:pPr>
      <w:rPr>
        <w:rFonts w:cs="Times New Roman"/>
      </w:rPr>
    </w:lvl>
    <w:lvl w:ilvl="8" w:tplc="0413001B" w:tentative="1">
      <w:start w:val="1"/>
      <w:numFmt w:val="lowerRoman"/>
      <w:lvlText w:val="%9."/>
      <w:lvlJc w:val="right"/>
      <w:pPr>
        <w:ind w:left="6825" w:hanging="180"/>
      </w:pPr>
      <w:rPr>
        <w:rFonts w:cs="Times New Roman"/>
      </w:rPr>
    </w:lvl>
  </w:abstractNum>
  <w:abstractNum w:abstractNumId="20">
    <w:nsid w:val="3F9E527F"/>
    <w:multiLevelType w:val="hybridMultilevel"/>
    <w:tmpl w:val="3048A0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41F1D2E"/>
    <w:multiLevelType w:val="multilevel"/>
    <w:tmpl w:val="F6C6CE52"/>
    <w:numStyleLink w:val="NumbLstAppendix"/>
  </w:abstractNum>
  <w:abstractNum w:abstractNumId="22">
    <w:nsid w:val="459B07D3"/>
    <w:multiLevelType w:val="multilevel"/>
    <w:tmpl w:val="28FCBABE"/>
    <w:numStyleLink w:val="NumbLstNumb"/>
  </w:abstractNum>
  <w:abstractNum w:abstractNumId="23">
    <w:nsid w:val="4685242F"/>
    <w:multiLevelType w:val="hybridMultilevel"/>
    <w:tmpl w:val="93AA44AA"/>
    <w:lvl w:ilvl="0" w:tplc="90F8F898">
      <w:start w:val="1"/>
      <w:numFmt w:val="decimal"/>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468A630D"/>
    <w:multiLevelType w:val="multilevel"/>
    <w:tmpl w:val="6EFE7DF4"/>
    <w:numStyleLink w:val="NumbLstBullet"/>
  </w:abstractNum>
  <w:abstractNum w:abstractNumId="25">
    <w:nsid w:val="46AC68BB"/>
    <w:multiLevelType w:val="multilevel"/>
    <w:tmpl w:val="53683084"/>
    <w:numStyleLink w:val="NumbLstMain"/>
  </w:abstractNum>
  <w:abstractNum w:abstractNumId="26">
    <w:nsid w:val="4F17603F"/>
    <w:multiLevelType w:val="hybridMultilevel"/>
    <w:tmpl w:val="8462335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8975CE8"/>
    <w:multiLevelType w:val="multilevel"/>
    <w:tmpl w:val="53683084"/>
    <w:styleLink w:val="NumbLstMain"/>
    <w:lvl w:ilvl="0">
      <w:start w:val="1"/>
      <w:numFmt w:val="decimal"/>
      <w:pStyle w:val="Titre1"/>
      <w:lvlText w:val="%1."/>
      <w:lvlJc w:val="left"/>
      <w:pPr>
        <w:tabs>
          <w:tab w:val="num" w:pos="680"/>
        </w:tabs>
        <w:ind w:left="680" w:hanging="680"/>
      </w:pPr>
      <w:rPr>
        <w:rFonts w:cs="Times New Roman" w:hint="default"/>
      </w:rPr>
    </w:lvl>
    <w:lvl w:ilvl="1">
      <w:start w:val="1"/>
      <w:numFmt w:val="decimal"/>
      <w:pStyle w:val="Titre2"/>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pStyle w:val="Titre4"/>
      <w:lvlText w:val="%1.%2.%3.%4"/>
      <w:lvlJc w:val="left"/>
      <w:pPr>
        <w:tabs>
          <w:tab w:val="num" w:pos="907"/>
        </w:tabs>
        <w:ind w:left="907" w:hanging="907"/>
      </w:pPr>
      <w:rPr>
        <w:rFonts w:cs="Times New Roman" w:hint="default"/>
      </w:rPr>
    </w:lvl>
    <w:lvl w:ilvl="4">
      <w:start w:val="1"/>
      <w:numFmt w:val="lowerLetter"/>
      <w:pStyle w:val="Titre5"/>
      <w:lvlText w:val="%5."/>
      <w:lvlJc w:val="left"/>
      <w:pPr>
        <w:tabs>
          <w:tab w:val="num" w:pos="1021"/>
        </w:tabs>
        <w:ind w:left="1021" w:hanging="341"/>
      </w:pPr>
      <w:rPr>
        <w:rFonts w:cs="Times New Roman" w:hint="default"/>
      </w:rPr>
    </w:lvl>
    <w:lvl w:ilvl="5">
      <w:start w:val="1"/>
      <w:numFmt w:val="none"/>
      <w:suff w:val="nothing"/>
      <w:lvlText w:val=""/>
      <w:lvlJc w:val="left"/>
      <w:pPr>
        <w:ind w:left="680"/>
      </w:pPr>
      <w:rPr>
        <w:rFonts w:cs="Times New Roman" w:hint="default"/>
      </w:rPr>
    </w:lvl>
    <w:lvl w:ilvl="6">
      <w:start w:val="1"/>
      <w:numFmt w:val="none"/>
      <w:suff w:val="nothing"/>
      <w:lvlText w:val=""/>
      <w:lvlJc w:val="left"/>
      <w:pPr>
        <w:ind w:left="680"/>
      </w:pPr>
      <w:rPr>
        <w:rFonts w:cs="Times New Roman" w:hint="default"/>
      </w:rPr>
    </w:lvl>
    <w:lvl w:ilvl="7">
      <w:start w:val="1"/>
      <w:numFmt w:val="none"/>
      <w:suff w:val="nothing"/>
      <w:lvlText w:val=""/>
      <w:lvlJc w:val="left"/>
      <w:pPr>
        <w:ind w:left="680"/>
      </w:pPr>
      <w:rPr>
        <w:rFonts w:cs="Times New Roman" w:hint="default"/>
      </w:rPr>
    </w:lvl>
    <w:lvl w:ilvl="8">
      <w:start w:val="1"/>
      <w:numFmt w:val="none"/>
      <w:suff w:val="nothing"/>
      <w:lvlText w:val=""/>
      <w:lvlJc w:val="left"/>
      <w:pPr>
        <w:ind w:left="680"/>
      </w:pPr>
      <w:rPr>
        <w:rFonts w:cs="Times New Roman" w:hint="default"/>
      </w:rPr>
    </w:lvl>
  </w:abstractNum>
  <w:abstractNum w:abstractNumId="28">
    <w:nsid w:val="59444049"/>
    <w:multiLevelType w:val="hybridMultilevel"/>
    <w:tmpl w:val="E59EA144"/>
    <w:lvl w:ilvl="0" w:tplc="1476745C">
      <w:start w:val="1"/>
      <w:numFmt w:val="bullet"/>
      <w:lvlText w:val=""/>
      <w:lvlJc w:val="left"/>
      <w:pPr>
        <w:tabs>
          <w:tab w:val="num" w:pos="1440"/>
        </w:tabs>
        <w:ind w:left="1152" w:hanging="72"/>
      </w:pPr>
      <w:rPr>
        <w:rFonts w:ascii="Symbol" w:hAnsi="Symbol" w:hint="default"/>
        <w:sz w:val="20"/>
      </w:rPr>
    </w:lvl>
    <w:lvl w:ilvl="1" w:tplc="08090005">
      <w:start w:val="1"/>
      <w:numFmt w:val="bullet"/>
      <w:lvlText w:val="o"/>
      <w:lvlJc w:val="left"/>
      <w:pPr>
        <w:tabs>
          <w:tab w:val="num" w:pos="1440"/>
        </w:tabs>
        <w:ind w:left="1440" w:hanging="360"/>
      </w:pPr>
      <w:rPr>
        <w:rFonts w:ascii="Courier New" w:hAnsi="Courier New" w:hint="default"/>
      </w:rPr>
    </w:lvl>
    <w:lvl w:ilvl="2" w:tplc="9BB043A6">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9">
    <w:nsid w:val="598F0948"/>
    <w:multiLevelType w:val="multilevel"/>
    <w:tmpl w:val="28FCBABE"/>
    <w:styleLink w:val="NumbLstNumb"/>
    <w:lvl w:ilvl="0">
      <w:start w:val="1"/>
      <w:numFmt w:val="decimal"/>
      <w:pStyle w:val="NumbList1"/>
      <w:lvlText w:val="%1."/>
      <w:lvlJc w:val="left"/>
      <w:pPr>
        <w:tabs>
          <w:tab w:val="num" w:pos="340"/>
        </w:tabs>
        <w:ind w:left="340" w:hanging="340"/>
      </w:pPr>
      <w:rPr>
        <w:rFonts w:cs="Times New Roman" w:hint="default"/>
      </w:rPr>
    </w:lvl>
    <w:lvl w:ilvl="1">
      <w:start w:val="1"/>
      <w:numFmt w:val="bullet"/>
      <w:pStyle w:val="NumbList2"/>
      <w:lvlText w:val="■"/>
      <w:lvlJc w:val="left"/>
      <w:pPr>
        <w:tabs>
          <w:tab w:val="num" w:pos="680"/>
        </w:tabs>
        <w:ind w:left="680" w:hanging="340"/>
      </w:pPr>
      <w:rPr>
        <w:rFonts w:ascii="Arial" w:hAnsi="Arial" w:hint="default"/>
        <w:color w:val="008D7F"/>
      </w:rPr>
    </w:lvl>
    <w:lvl w:ilvl="2">
      <w:start w:val="1"/>
      <w:numFmt w:val="bullet"/>
      <w:pStyle w:val="NumbList3"/>
      <w:lvlText w:val="–"/>
      <w:lvlJc w:val="left"/>
      <w:pPr>
        <w:tabs>
          <w:tab w:val="num" w:pos="1021"/>
        </w:tabs>
        <w:ind w:left="1021" w:hanging="341"/>
      </w:pPr>
      <w:rPr>
        <w:rFonts w:ascii="Arial" w:hAnsi="Arial" w:hint="default"/>
        <w:color w:val="008D7F"/>
      </w:rPr>
    </w:lvl>
    <w:lvl w:ilvl="3">
      <w:start w:val="1"/>
      <w:numFmt w:val="bullet"/>
      <w:lvlRestart w:val="0"/>
      <w:pStyle w:val="NumbList4"/>
      <w:lvlText w:val="□"/>
      <w:lvlJc w:val="left"/>
      <w:pPr>
        <w:tabs>
          <w:tab w:val="num" w:pos="1361"/>
        </w:tabs>
        <w:ind w:left="1361" w:hanging="340"/>
      </w:pPr>
      <w:rPr>
        <w:rFonts w:ascii="Arial" w:hAnsi="Arial" w:hint="default"/>
        <w:color w:val="008D7F"/>
      </w:rPr>
    </w:lvl>
    <w:lvl w:ilvl="4">
      <w:start w:val="1"/>
      <w:numFmt w:val="decimal"/>
      <w:lvlRestart w:val="0"/>
      <w:pStyle w:val="NumbList5"/>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0">
    <w:nsid w:val="5D012DF8"/>
    <w:multiLevelType w:val="multilevel"/>
    <w:tmpl w:val="F6C6CE52"/>
    <w:numStyleLink w:val="NumbLstAppendix"/>
  </w:abstractNum>
  <w:abstractNum w:abstractNumId="31">
    <w:nsid w:val="5FA75BEA"/>
    <w:multiLevelType w:val="multilevel"/>
    <w:tmpl w:val="F6C6CE52"/>
    <w:numStyleLink w:val="NumbLstAppendix"/>
  </w:abstractNum>
  <w:abstractNum w:abstractNumId="32">
    <w:nsid w:val="61041F03"/>
    <w:multiLevelType w:val="multilevel"/>
    <w:tmpl w:val="5E928AF8"/>
    <w:numStyleLink w:val="NumbLstAlpha"/>
  </w:abstractNum>
  <w:abstractNum w:abstractNumId="33">
    <w:nsid w:val="632E1DAF"/>
    <w:multiLevelType w:val="multilevel"/>
    <w:tmpl w:val="061A7802"/>
    <w:styleLink w:val="NumbLstTaskNo"/>
    <w:lvl w:ilvl="0">
      <w:start w:val="1"/>
      <w:numFmt w:val="decimal"/>
      <w:pStyle w:val="NumberedLists"/>
      <w:lvlText w:val="%1."/>
      <w:lvlJc w:val="left"/>
      <w:pPr>
        <w:tabs>
          <w:tab w:val="num" w:pos="680"/>
        </w:tabs>
        <w:ind w:left="680" w:hanging="680"/>
      </w:pPr>
      <w:rPr>
        <w:rFonts w:cs="Times New Roman" w:hint="default"/>
      </w:rPr>
    </w:lvl>
    <w:lvl w:ilvl="1">
      <w:start w:val="1"/>
      <w:numFmt w:val="none"/>
      <w:suff w:val="nothing"/>
      <w:lvlText w:val=""/>
      <w:lvlJc w:val="left"/>
      <w:pPr>
        <w:ind w:left="680"/>
      </w:pPr>
      <w:rPr>
        <w:rFonts w:cs="Times New Roman" w:hint="default"/>
      </w:rPr>
    </w:lvl>
    <w:lvl w:ilvl="2">
      <w:start w:val="1"/>
      <w:numFmt w:val="none"/>
      <w:suff w:val="nothing"/>
      <w:lvlText w:val=""/>
      <w:lvlJc w:val="left"/>
      <w:pPr>
        <w:ind w:left="68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711500B"/>
    <w:multiLevelType w:val="multilevel"/>
    <w:tmpl w:val="53683084"/>
    <w:numStyleLink w:val="NumbLstMain"/>
  </w:abstractNum>
  <w:abstractNum w:abstractNumId="35">
    <w:nsid w:val="684153BA"/>
    <w:multiLevelType w:val="multilevel"/>
    <w:tmpl w:val="915C045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0"/>
      <w:lvlText w:val="□"/>
      <w:lvlJc w:val="left"/>
      <w:pPr>
        <w:tabs>
          <w:tab w:val="num" w:pos="1361"/>
        </w:tabs>
        <w:ind w:left="1361" w:hanging="340"/>
      </w:pPr>
      <w:rPr>
        <w:rFonts w:ascii="Arial" w:hAnsi="Arial" w:hint="default"/>
        <w:color w:val="008D7F"/>
      </w:rPr>
    </w:lvl>
    <w:lvl w:ilvl="4">
      <w:start w:val="1"/>
      <w:numFmt w:val="decimal"/>
      <w:lvlRestart w:val="0"/>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6">
    <w:nsid w:val="77F36647"/>
    <w:multiLevelType w:val="multilevel"/>
    <w:tmpl w:val="53683084"/>
    <w:numStyleLink w:val="NumbLstMain"/>
  </w:abstractNum>
  <w:abstractNum w:abstractNumId="37">
    <w:nsid w:val="79130DCD"/>
    <w:multiLevelType w:val="multilevel"/>
    <w:tmpl w:val="F6C6CE52"/>
    <w:numStyleLink w:val="NumbLstAppendix"/>
  </w:abstractNum>
  <w:num w:numId="1">
    <w:abstractNumId w:val="10"/>
  </w:num>
  <w:num w:numId="2">
    <w:abstractNumId w:val="29"/>
  </w:num>
  <w:num w:numId="3">
    <w:abstractNumId w:val="27"/>
  </w:num>
  <w:num w:numId="4">
    <w:abstractNumId w:val="2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22"/>
  </w:num>
  <w:num w:numId="9">
    <w:abstractNumId w:val="24"/>
  </w:num>
  <w:num w:numId="10">
    <w:abstractNumId w:val="13"/>
  </w:num>
  <w:num w:numId="11">
    <w:abstractNumId w:val="32"/>
  </w:num>
  <w:num w:numId="12">
    <w:abstractNumId w:val="15"/>
  </w:num>
  <w:num w:numId="13">
    <w:abstractNumId w:val="3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11"/>
  </w:num>
  <w:num w:numId="26">
    <w:abstractNumId w:val="23"/>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6"/>
  </w:num>
  <w:num w:numId="32">
    <w:abstractNumId w:val="33"/>
  </w:num>
  <w:num w:numId="33">
    <w:abstractNumId w:val="21"/>
    <w:lvlOverride w:ilvl="0">
      <w:lvl w:ilvl="0">
        <w:start w:val="1"/>
        <w:numFmt w:val="upperLetter"/>
        <w:suff w:val="space"/>
        <w:lvlText w:val="APPENDIX %1"/>
        <w:lvlJc w:val="left"/>
        <w:rPr>
          <w:rFonts w:cs="Times New Roman" w:hint="default"/>
        </w:rPr>
      </w:lvl>
    </w:lvlOverride>
    <w:lvlOverride w:ilvl="1">
      <w:lvl w:ilvl="1">
        <w:start w:val="1"/>
        <w:numFmt w:val="decimal"/>
        <w:lvlText w:val="%1.%2"/>
        <w:lvlJc w:val="left"/>
        <w:pPr>
          <w:tabs>
            <w:tab w:val="num" w:pos="567"/>
          </w:tabs>
          <w:ind w:left="567" w:hanging="567"/>
        </w:pPr>
        <w:rPr>
          <w:rFonts w:cs="Times New Roman" w:hint="default"/>
        </w:rPr>
      </w:lvl>
    </w:lvlOverride>
    <w:lvlOverride w:ilvl="2">
      <w:lvl w:ilvl="2">
        <w:start w:val="1"/>
        <w:numFmt w:val="decimal"/>
        <w:lvlText w:val="%1.%2.%3"/>
        <w:lvlJc w:val="left"/>
        <w:pPr>
          <w:tabs>
            <w:tab w:val="num" w:pos="567"/>
          </w:tabs>
          <w:ind w:left="567" w:hanging="567"/>
        </w:pPr>
        <w:rPr>
          <w:rFonts w:cs="Times New Roman" w:hint="default"/>
        </w:rPr>
      </w:lvl>
    </w:lvlOverride>
    <w:lvlOverride w:ilvl="3">
      <w:lvl w:ilvl="3">
        <w:start w:val="1"/>
        <w:numFmt w:val="decimal"/>
        <w:lvlText w:val="%1.%2.%3.%4"/>
        <w:lvlJc w:val="left"/>
        <w:pPr>
          <w:tabs>
            <w:tab w:val="num" w:pos="680"/>
          </w:tabs>
          <w:ind w:left="680" w:hanging="68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18"/>
  </w:num>
  <w:num w:numId="35">
    <w:abstractNumId w:val="30"/>
  </w:num>
  <w:num w:numId="36">
    <w:abstractNumId w:val="14"/>
  </w:num>
  <w:num w:numId="37">
    <w:abstractNumId w:val="37"/>
  </w:num>
  <w:num w:numId="38">
    <w:abstractNumId w:val="16"/>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4"/>
  </w:num>
  <w:num w:numId="44">
    <w:abstractNumId w:val="31"/>
  </w:num>
  <w:num w:numId="45">
    <w:abstractNumId w:val="25"/>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Name" w:val="NYSE Client Proposal.dotm"/>
    <w:docVar w:name="CurrentTemplateVersion" w:val="1.0"/>
    <w:docVar w:name="DocTemplateName" w:val="NYSE Client Proposal.dotm"/>
    <w:docVar w:name="InitialTemplateName" w:val="NYSE Client Proposal.dotm"/>
    <w:docVar w:name="InitialTemplateVersion" w:val="1.0"/>
  </w:docVars>
  <w:rsids>
    <w:rsidRoot w:val="008A4B73"/>
    <w:rsid w:val="000009DC"/>
    <w:rsid w:val="00004E12"/>
    <w:rsid w:val="00005173"/>
    <w:rsid w:val="00007F6E"/>
    <w:rsid w:val="00010CDF"/>
    <w:rsid w:val="000279F2"/>
    <w:rsid w:val="00030648"/>
    <w:rsid w:val="00032028"/>
    <w:rsid w:val="000338B2"/>
    <w:rsid w:val="00041A05"/>
    <w:rsid w:val="0004340C"/>
    <w:rsid w:val="000449D7"/>
    <w:rsid w:val="00052ABC"/>
    <w:rsid w:val="00053F31"/>
    <w:rsid w:val="00054CF7"/>
    <w:rsid w:val="00057FAE"/>
    <w:rsid w:val="00063442"/>
    <w:rsid w:val="00072310"/>
    <w:rsid w:val="000724E3"/>
    <w:rsid w:val="00074916"/>
    <w:rsid w:val="00091396"/>
    <w:rsid w:val="00095B2E"/>
    <w:rsid w:val="000B0644"/>
    <w:rsid w:val="000B3F58"/>
    <w:rsid w:val="000B6E56"/>
    <w:rsid w:val="000B7139"/>
    <w:rsid w:val="000C00BD"/>
    <w:rsid w:val="000D1180"/>
    <w:rsid w:val="000E1516"/>
    <w:rsid w:val="000E5EDF"/>
    <w:rsid w:val="000E6FED"/>
    <w:rsid w:val="000F3E9D"/>
    <w:rsid w:val="000F526C"/>
    <w:rsid w:val="000F64F8"/>
    <w:rsid w:val="000F6C4F"/>
    <w:rsid w:val="00100C95"/>
    <w:rsid w:val="0010439F"/>
    <w:rsid w:val="00107A77"/>
    <w:rsid w:val="00113055"/>
    <w:rsid w:val="001131AF"/>
    <w:rsid w:val="001134F3"/>
    <w:rsid w:val="00124992"/>
    <w:rsid w:val="00126481"/>
    <w:rsid w:val="001305C0"/>
    <w:rsid w:val="00132003"/>
    <w:rsid w:val="00133E24"/>
    <w:rsid w:val="00155090"/>
    <w:rsid w:val="00157C89"/>
    <w:rsid w:val="00161CD6"/>
    <w:rsid w:val="00162D97"/>
    <w:rsid w:val="001631C0"/>
    <w:rsid w:val="001727C2"/>
    <w:rsid w:val="0017538B"/>
    <w:rsid w:val="001818CA"/>
    <w:rsid w:val="00185EEC"/>
    <w:rsid w:val="00192C61"/>
    <w:rsid w:val="001A0CCB"/>
    <w:rsid w:val="001A1752"/>
    <w:rsid w:val="001A5065"/>
    <w:rsid w:val="001A5ECA"/>
    <w:rsid w:val="001A65AA"/>
    <w:rsid w:val="001A714A"/>
    <w:rsid w:val="001B0385"/>
    <w:rsid w:val="001C1C8C"/>
    <w:rsid w:val="001C5251"/>
    <w:rsid w:val="001D2F18"/>
    <w:rsid w:val="001D767F"/>
    <w:rsid w:val="001D77A8"/>
    <w:rsid w:val="001E427C"/>
    <w:rsid w:val="001E610B"/>
    <w:rsid w:val="001F6F39"/>
    <w:rsid w:val="002277D3"/>
    <w:rsid w:val="002301D4"/>
    <w:rsid w:val="00233CB7"/>
    <w:rsid w:val="002369D8"/>
    <w:rsid w:val="00240086"/>
    <w:rsid w:val="00243F74"/>
    <w:rsid w:val="002511F3"/>
    <w:rsid w:val="0025335C"/>
    <w:rsid w:val="0025560B"/>
    <w:rsid w:val="00257353"/>
    <w:rsid w:val="00257B3C"/>
    <w:rsid w:val="00257D15"/>
    <w:rsid w:val="0026553E"/>
    <w:rsid w:val="00267D3C"/>
    <w:rsid w:val="002700BF"/>
    <w:rsid w:val="0027039F"/>
    <w:rsid w:val="002713F4"/>
    <w:rsid w:val="00272C95"/>
    <w:rsid w:val="002731AC"/>
    <w:rsid w:val="00275225"/>
    <w:rsid w:val="0028793E"/>
    <w:rsid w:val="002972CB"/>
    <w:rsid w:val="002C3652"/>
    <w:rsid w:val="002C368B"/>
    <w:rsid w:val="002C7D76"/>
    <w:rsid w:val="002D03AF"/>
    <w:rsid w:val="002D21AE"/>
    <w:rsid w:val="002D30CF"/>
    <w:rsid w:val="002E1442"/>
    <w:rsid w:val="002E555F"/>
    <w:rsid w:val="002E6D0A"/>
    <w:rsid w:val="00301F77"/>
    <w:rsid w:val="00321DAB"/>
    <w:rsid w:val="00345CAA"/>
    <w:rsid w:val="00345D02"/>
    <w:rsid w:val="00350B34"/>
    <w:rsid w:val="003511E2"/>
    <w:rsid w:val="00360E75"/>
    <w:rsid w:val="00364A1B"/>
    <w:rsid w:val="003777EF"/>
    <w:rsid w:val="00381E22"/>
    <w:rsid w:val="003933A9"/>
    <w:rsid w:val="0039406D"/>
    <w:rsid w:val="003A030B"/>
    <w:rsid w:val="003C7B24"/>
    <w:rsid w:val="003E1D24"/>
    <w:rsid w:val="003E5B07"/>
    <w:rsid w:val="003F1FD8"/>
    <w:rsid w:val="00404C44"/>
    <w:rsid w:val="00406CDC"/>
    <w:rsid w:val="00410EF3"/>
    <w:rsid w:val="004146A7"/>
    <w:rsid w:val="004149E8"/>
    <w:rsid w:val="004175DF"/>
    <w:rsid w:val="00423F4F"/>
    <w:rsid w:val="00424054"/>
    <w:rsid w:val="0042637E"/>
    <w:rsid w:val="0043305B"/>
    <w:rsid w:val="0045281F"/>
    <w:rsid w:val="00453B59"/>
    <w:rsid w:val="004555DF"/>
    <w:rsid w:val="0046356D"/>
    <w:rsid w:val="0047619C"/>
    <w:rsid w:val="00480032"/>
    <w:rsid w:val="004800A4"/>
    <w:rsid w:val="00485305"/>
    <w:rsid w:val="00490649"/>
    <w:rsid w:val="0049267A"/>
    <w:rsid w:val="004946D2"/>
    <w:rsid w:val="004A0172"/>
    <w:rsid w:val="004A67F6"/>
    <w:rsid w:val="004B2773"/>
    <w:rsid w:val="004B2FA6"/>
    <w:rsid w:val="004B6E90"/>
    <w:rsid w:val="004C0F9F"/>
    <w:rsid w:val="004C3F77"/>
    <w:rsid w:val="004C57A5"/>
    <w:rsid w:val="00502387"/>
    <w:rsid w:val="0050463F"/>
    <w:rsid w:val="005158D3"/>
    <w:rsid w:val="005201E3"/>
    <w:rsid w:val="005355F2"/>
    <w:rsid w:val="00535A96"/>
    <w:rsid w:val="005409E9"/>
    <w:rsid w:val="00552398"/>
    <w:rsid w:val="0055248A"/>
    <w:rsid w:val="00553366"/>
    <w:rsid w:val="00556F24"/>
    <w:rsid w:val="00577B39"/>
    <w:rsid w:val="00593D69"/>
    <w:rsid w:val="005A0ED0"/>
    <w:rsid w:val="005A1AB4"/>
    <w:rsid w:val="005A3C6E"/>
    <w:rsid w:val="005A62DF"/>
    <w:rsid w:val="005B117C"/>
    <w:rsid w:val="005B1D2E"/>
    <w:rsid w:val="005C1371"/>
    <w:rsid w:val="005C31A7"/>
    <w:rsid w:val="005C477E"/>
    <w:rsid w:val="005D690E"/>
    <w:rsid w:val="005E0471"/>
    <w:rsid w:val="005E1327"/>
    <w:rsid w:val="005E1EAC"/>
    <w:rsid w:val="005E317A"/>
    <w:rsid w:val="005E432C"/>
    <w:rsid w:val="005E4552"/>
    <w:rsid w:val="005F622C"/>
    <w:rsid w:val="005F6ABE"/>
    <w:rsid w:val="005F7A8D"/>
    <w:rsid w:val="00603021"/>
    <w:rsid w:val="0061082F"/>
    <w:rsid w:val="00612159"/>
    <w:rsid w:val="00614898"/>
    <w:rsid w:val="00617E29"/>
    <w:rsid w:val="00636DCB"/>
    <w:rsid w:val="00640069"/>
    <w:rsid w:val="006470F0"/>
    <w:rsid w:val="006676EF"/>
    <w:rsid w:val="00685BDF"/>
    <w:rsid w:val="00685C1E"/>
    <w:rsid w:val="00685E5C"/>
    <w:rsid w:val="00696857"/>
    <w:rsid w:val="00696AC8"/>
    <w:rsid w:val="00697871"/>
    <w:rsid w:val="006A287E"/>
    <w:rsid w:val="006A5166"/>
    <w:rsid w:val="006B4928"/>
    <w:rsid w:val="006B50B2"/>
    <w:rsid w:val="006C36E0"/>
    <w:rsid w:val="006C7E5E"/>
    <w:rsid w:val="006D178F"/>
    <w:rsid w:val="006D47ED"/>
    <w:rsid w:val="006E5F3C"/>
    <w:rsid w:val="006E68F9"/>
    <w:rsid w:val="006F3748"/>
    <w:rsid w:val="006F484C"/>
    <w:rsid w:val="006F6069"/>
    <w:rsid w:val="006F7C4B"/>
    <w:rsid w:val="007034DF"/>
    <w:rsid w:val="0070426C"/>
    <w:rsid w:val="00705FFF"/>
    <w:rsid w:val="00711076"/>
    <w:rsid w:val="007113BC"/>
    <w:rsid w:val="007115B0"/>
    <w:rsid w:val="0071212A"/>
    <w:rsid w:val="0071260D"/>
    <w:rsid w:val="00712ACD"/>
    <w:rsid w:val="00722D1B"/>
    <w:rsid w:val="00725F4A"/>
    <w:rsid w:val="00726655"/>
    <w:rsid w:val="00734523"/>
    <w:rsid w:val="007367CF"/>
    <w:rsid w:val="00741E68"/>
    <w:rsid w:val="00744067"/>
    <w:rsid w:val="007445C7"/>
    <w:rsid w:val="00764BBC"/>
    <w:rsid w:val="007653AD"/>
    <w:rsid w:val="00771588"/>
    <w:rsid w:val="00773B91"/>
    <w:rsid w:val="00775925"/>
    <w:rsid w:val="007763F3"/>
    <w:rsid w:val="00787F33"/>
    <w:rsid w:val="007932E8"/>
    <w:rsid w:val="00794D64"/>
    <w:rsid w:val="007A5E7E"/>
    <w:rsid w:val="007B0338"/>
    <w:rsid w:val="007B5650"/>
    <w:rsid w:val="007C0241"/>
    <w:rsid w:val="007C3704"/>
    <w:rsid w:val="007C5E37"/>
    <w:rsid w:val="007D048B"/>
    <w:rsid w:val="007D13F7"/>
    <w:rsid w:val="007D5DD7"/>
    <w:rsid w:val="007D7A17"/>
    <w:rsid w:val="007E26B2"/>
    <w:rsid w:val="007E3122"/>
    <w:rsid w:val="007E4E53"/>
    <w:rsid w:val="007F017F"/>
    <w:rsid w:val="0080141A"/>
    <w:rsid w:val="0080181E"/>
    <w:rsid w:val="00810AA7"/>
    <w:rsid w:val="00812CA3"/>
    <w:rsid w:val="0081331A"/>
    <w:rsid w:val="00815E0F"/>
    <w:rsid w:val="00816B83"/>
    <w:rsid w:val="008271AE"/>
    <w:rsid w:val="0082785E"/>
    <w:rsid w:val="00831F88"/>
    <w:rsid w:val="00836CEE"/>
    <w:rsid w:val="00836F98"/>
    <w:rsid w:val="00837636"/>
    <w:rsid w:val="008443D1"/>
    <w:rsid w:val="0084758E"/>
    <w:rsid w:val="008727C8"/>
    <w:rsid w:val="00874324"/>
    <w:rsid w:val="00877DEE"/>
    <w:rsid w:val="00881D92"/>
    <w:rsid w:val="008862C7"/>
    <w:rsid w:val="00890430"/>
    <w:rsid w:val="0089299A"/>
    <w:rsid w:val="00892B89"/>
    <w:rsid w:val="008943D0"/>
    <w:rsid w:val="008A352E"/>
    <w:rsid w:val="008A3AD2"/>
    <w:rsid w:val="008A4B73"/>
    <w:rsid w:val="008A570C"/>
    <w:rsid w:val="008B1FBA"/>
    <w:rsid w:val="008C4B8E"/>
    <w:rsid w:val="008D258D"/>
    <w:rsid w:val="008D3264"/>
    <w:rsid w:val="008D45A5"/>
    <w:rsid w:val="008D5A99"/>
    <w:rsid w:val="008D5EA8"/>
    <w:rsid w:val="008E02D7"/>
    <w:rsid w:val="008E0E9E"/>
    <w:rsid w:val="008E536F"/>
    <w:rsid w:val="008F0CE2"/>
    <w:rsid w:val="008F1A65"/>
    <w:rsid w:val="008F7994"/>
    <w:rsid w:val="009069EA"/>
    <w:rsid w:val="00911799"/>
    <w:rsid w:val="009301EC"/>
    <w:rsid w:val="00930EA1"/>
    <w:rsid w:val="0093470E"/>
    <w:rsid w:val="009362B8"/>
    <w:rsid w:val="009422BB"/>
    <w:rsid w:val="00953E92"/>
    <w:rsid w:val="009573CC"/>
    <w:rsid w:val="00965BE6"/>
    <w:rsid w:val="009739D4"/>
    <w:rsid w:val="009811AA"/>
    <w:rsid w:val="0098448C"/>
    <w:rsid w:val="0099246A"/>
    <w:rsid w:val="0099327C"/>
    <w:rsid w:val="00996272"/>
    <w:rsid w:val="00997B45"/>
    <w:rsid w:val="009A05C8"/>
    <w:rsid w:val="009A415F"/>
    <w:rsid w:val="009C0352"/>
    <w:rsid w:val="009C2EF2"/>
    <w:rsid w:val="009D0E09"/>
    <w:rsid w:val="009D4770"/>
    <w:rsid w:val="009D57BE"/>
    <w:rsid w:val="009E0CC1"/>
    <w:rsid w:val="009F75E2"/>
    <w:rsid w:val="00A06A38"/>
    <w:rsid w:val="00A128C6"/>
    <w:rsid w:val="00A17751"/>
    <w:rsid w:val="00A20864"/>
    <w:rsid w:val="00A237A2"/>
    <w:rsid w:val="00A237BE"/>
    <w:rsid w:val="00A26239"/>
    <w:rsid w:val="00A3011A"/>
    <w:rsid w:val="00A3412F"/>
    <w:rsid w:val="00A4150B"/>
    <w:rsid w:val="00A44BA9"/>
    <w:rsid w:val="00A50F3F"/>
    <w:rsid w:val="00A52564"/>
    <w:rsid w:val="00A55549"/>
    <w:rsid w:val="00A61010"/>
    <w:rsid w:val="00A619C9"/>
    <w:rsid w:val="00A70B30"/>
    <w:rsid w:val="00A71AFF"/>
    <w:rsid w:val="00A72CA7"/>
    <w:rsid w:val="00A825E0"/>
    <w:rsid w:val="00A85353"/>
    <w:rsid w:val="00A856E2"/>
    <w:rsid w:val="00A9221A"/>
    <w:rsid w:val="00A95FAF"/>
    <w:rsid w:val="00A96666"/>
    <w:rsid w:val="00AA615E"/>
    <w:rsid w:val="00AA715B"/>
    <w:rsid w:val="00AA763E"/>
    <w:rsid w:val="00AC0CDF"/>
    <w:rsid w:val="00AC3C91"/>
    <w:rsid w:val="00AE111E"/>
    <w:rsid w:val="00AE3ED3"/>
    <w:rsid w:val="00AE46ED"/>
    <w:rsid w:val="00AF0737"/>
    <w:rsid w:val="00AF07E4"/>
    <w:rsid w:val="00AF3961"/>
    <w:rsid w:val="00B154FA"/>
    <w:rsid w:val="00B2777A"/>
    <w:rsid w:val="00B32B5D"/>
    <w:rsid w:val="00B3392B"/>
    <w:rsid w:val="00B44660"/>
    <w:rsid w:val="00B4675D"/>
    <w:rsid w:val="00B52FC9"/>
    <w:rsid w:val="00B54043"/>
    <w:rsid w:val="00B6213D"/>
    <w:rsid w:val="00B642AB"/>
    <w:rsid w:val="00B75DD9"/>
    <w:rsid w:val="00B86D3C"/>
    <w:rsid w:val="00B923DB"/>
    <w:rsid w:val="00BA6235"/>
    <w:rsid w:val="00BB342A"/>
    <w:rsid w:val="00BC6BB1"/>
    <w:rsid w:val="00BD3804"/>
    <w:rsid w:val="00BD5E3A"/>
    <w:rsid w:val="00BE71AE"/>
    <w:rsid w:val="00BE754E"/>
    <w:rsid w:val="00BF3A20"/>
    <w:rsid w:val="00BF4786"/>
    <w:rsid w:val="00C109B3"/>
    <w:rsid w:val="00C21011"/>
    <w:rsid w:val="00C25224"/>
    <w:rsid w:val="00C30B4F"/>
    <w:rsid w:val="00C42D44"/>
    <w:rsid w:val="00C43336"/>
    <w:rsid w:val="00C444D2"/>
    <w:rsid w:val="00C45CD4"/>
    <w:rsid w:val="00C461D4"/>
    <w:rsid w:val="00C5398F"/>
    <w:rsid w:val="00C578A4"/>
    <w:rsid w:val="00C619AB"/>
    <w:rsid w:val="00C624C9"/>
    <w:rsid w:val="00C65C5F"/>
    <w:rsid w:val="00C67D76"/>
    <w:rsid w:val="00C816C3"/>
    <w:rsid w:val="00C86268"/>
    <w:rsid w:val="00C90835"/>
    <w:rsid w:val="00CA422C"/>
    <w:rsid w:val="00CA42D6"/>
    <w:rsid w:val="00CB1DB1"/>
    <w:rsid w:val="00CB1F8E"/>
    <w:rsid w:val="00CB2E2B"/>
    <w:rsid w:val="00CC0E0E"/>
    <w:rsid w:val="00CD2360"/>
    <w:rsid w:val="00CD6B91"/>
    <w:rsid w:val="00CD6BAE"/>
    <w:rsid w:val="00CE2200"/>
    <w:rsid w:val="00CE293D"/>
    <w:rsid w:val="00CF19E6"/>
    <w:rsid w:val="00CF5DA0"/>
    <w:rsid w:val="00CF7082"/>
    <w:rsid w:val="00CF7678"/>
    <w:rsid w:val="00CF772E"/>
    <w:rsid w:val="00D0064C"/>
    <w:rsid w:val="00D033A5"/>
    <w:rsid w:val="00D0665E"/>
    <w:rsid w:val="00D14BAA"/>
    <w:rsid w:val="00D31267"/>
    <w:rsid w:val="00D32D33"/>
    <w:rsid w:val="00D349D5"/>
    <w:rsid w:val="00D46DBE"/>
    <w:rsid w:val="00D6602D"/>
    <w:rsid w:val="00D66628"/>
    <w:rsid w:val="00D721BF"/>
    <w:rsid w:val="00D73D6E"/>
    <w:rsid w:val="00D73F5D"/>
    <w:rsid w:val="00D8498D"/>
    <w:rsid w:val="00D878B0"/>
    <w:rsid w:val="00D87B8B"/>
    <w:rsid w:val="00D91E39"/>
    <w:rsid w:val="00D96A40"/>
    <w:rsid w:val="00DA09A8"/>
    <w:rsid w:val="00DA2E07"/>
    <w:rsid w:val="00DA67D5"/>
    <w:rsid w:val="00DB1F0C"/>
    <w:rsid w:val="00DC5F2F"/>
    <w:rsid w:val="00DD1C76"/>
    <w:rsid w:val="00DE441E"/>
    <w:rsid w:val="00DF0269"/>
    <w:rsid w:val="00DF1CD8"/>
    <w:rsid w:val="00E02F97"/>
    <w:rsid w:val="00E02FE8"/>
    <w:rsid w:val="00E03A99"/>
    <w:rsid w:val="00E13225"/>
    <w:rsid w:val="00E24350"/>
    <w:rsid w:val="00E26C3C"/>
    <w:rsid w:val="00E27698"/>
    <w:rsid w:val="00E32DAE"/>
    <w:rsid w:val="00E404E4"/>
    <w:rsid w:val="00E4057D"/>
    <w:rsid w:val="00E4309A"/>
    <w:rsid w:val="00E50398"/>
    <w:rsid w:val="00E52C25"/>
    <w:rsid w:val="00E55A6E"/>
    <w:rsid w:val="00E55C94"/>
    <w:rsid w:val="00E575F9"/>
    <w:rsid w:val="00E603D0"/>
    <w:rsid w:val="00E63B8C"/>
    <w:rsid w:val="00E66D85"/>
    <w:rsid w:val="00E71AAB"/>
    <w:rsid w:val="00E71B4E"/>
    <w:rsid w:val="00E73514"/>
    <w:rsid w:val="00E74649"/>
    <w:rsid w:val="00E835DC"/>
    <w:rsid w:val="00E8382D"/>
    <w:rsid w:val="00E83B3B"/>
    <w:rsid w:val="00E90EA6"/>
    <w:rsid w:val="00E9193B"/>
    <w:rsid w:val="00E920D7"/>
    <w:rsid w:val="00E93AB6"/>
    <w:rsid w:val="00EA2668"/>
    <w:rsid w:val="00EA7573"/>
    <w:rsid w:val="00EB3883"/>
    <w:rsid w:val="00EB4178"/>
    <w:rsid w:val="00EB78BD"/>
    <w:rsid w:val="00EC751E"/>
    <w:rsid w:val="00EC7A82"/>
    <w:rsid w:val="00EC7FCA"/>
    <w:rsid w:val="00ED4A9E"/>
    <w:rsid w:val="00EE3D54"/>
    <w:rsid w:val="00EF63F3"/>
    <w:rsid w:val="00F02390"/>
    <w:rsid w:val="00F06293"/>
    <w:rsid w:val="00F137FC"/>
    <w:rsid w:val="00F1382E"/>
    <w:rsid w:val="00F14201"/>
    <w:rsid w:val="00F14C00"/>
    <w:rsid w:val="00F165B9"/>
    <w:rsid w:val="00F17EE7"/>
    <w:rsid w:val="00F33EDD"/>
    <w:rsid w:val="00F40432"/>
    <w:rsid w:val="00F42642"/>
    <w:rsid w:val="00F46D3F"/>
    <w:rsid w:val="00F52AAB"/>
    <w:rsid w:val="00F546F4"/>
    <w:rsid w:val="00F55A5B"/>
    <w:rsid w:val="00F55BB7"/>
    <w:rsid w:val="00F60D2A"/>
    <w:rsid w:val="00F6579C"/>
    <w:rsid w:val="00F67E6A"/>
    <w:rsid w:val="00F75138"/>
    <w:rsid w:val="00F87BC4"/>
    <w:rsid w:val="00F91DB7"/>
    <w:rsid w:val="00F94D00"/>
    <w:rsid w:val="00FA0B34"/>
    <w:rsid w:val="00FA0FB9"/>
    <w:rsid w:val="00FA4DEE"/>
    <w:rsid w:val="00FA5C9B"/>
    <w:rsid w:val="00FB1E36"/>
    <w:rsid w:val="00FB56C6"/>
    <w:rsid w:val="00FB63CC"/>
    <w:rsid w:val="00FC0303"/>
    <w:rsid w:val="00FD5BC9"/>
    <w:rsid w:val="00FD7EA8"/>
    <w:rsid w:val="00FE1BC9"/>
    <w:rsid w:val="00FE30FD"/>
    <w:rsid w:val="00FE3387"/>
    <w:rsid w:val="00FE41D8"/>
    <w:rsid w:val="00FE77E5"/>
    <w:rsid w:val="00FF25FF"/>
    <w:rsid w:val="00FF6B33"/>
    <w:rsid w:val="00FF7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page number" w:uiPriority="0"/>
    <w:lsdException w:name="Title" w:uiPriority="19" w:unhideWhenUsed="0" w:qFormat="1"/>
    <w:lsdException w:name="Default Paragraph Font" w:uiPriority="1"/>
    <w:lsdException w:name="Body Text" w:uiPriority="0" w:qFormat="1"/>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B44660"/>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B44660"/>
    <w:pPr>
      <w:keepNext/>
      <w:keepLines/>
      <w:pageBreakBefore/>
      <w:numPr>
        <w:numId w:val="45"/>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B44660"/>
    <w:pPr>
      <w:keepNext/>
      <w:keepLines/>
      <w:numPr>
        <w:ilvl w:val="1"/>
        <w:numId w:val="45"/>
      </w:numPr>
      <w:spacing w:before="240"/>
      <w:jc w:val="left"/>
      <w:outlineLvl w:val="1"/>
    </w:pPr>
    <w:rPr>
      <w:b/>
      <w:bCs/>
      <w:caps/>
      <w:szCs w:val="26"/>
    </w:rPr>
  </w:style>
  <w:style w:type="paragraph" w:styleId="Titre3">
    <w:name w:val="heading 3"/>
    <w:basedOn w:val="Normal"/>
    <w:next w:val="Normal"/>
    <w:link w:val="Titre3Car"/>
    <w:uiPriority w:val="2"/>
    <w:qFormat/>
    <w:rsid w:val="00B44660"/>
    <w:pPr>
      <w:keepNext/>
      <w:keepLines/>
      <w:spacing w:before="240" w:after="0"/>
      <w:jc w:val="left"/>
      <w:outlineLvl w:val="2"/>
    </w:pPr>
    <w:rPr>
      <w:b/>
      <w:bCs/>
    </w:rPr>
  </w:style>
  <w:style w:type="paragraph" w:styleId="Titre4">
    <w:name w:val="heading 4"/>
    <w:basedOn w:val="Normal"/>
    <w:next w:val="Normal"/>
    <w:link w:val="Titre4Car"/>
    <w:uiPriority w:val="2"/>
    <w:qFormat/>
    <w:rsid w:val="00B44660"/>
    <w:pPr>
      <w:keepNext/>
      <w:keepLines/>
      <w:numPr>
        <w:ilvl w:val="3"/>
        <w:numId w:val="45"/>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B44660"/>
    <w:pPr>
      <w:numPr>
        <w:ilvl w:val="4"/>
        <w:numId w:val="45"/>
      </w:numPr>
      <w:jc w:val="left"/>
      <w:outlineLvl w:val="4"/>
    </w:pPr>
  </w:style>
  <w:style w:type="paragraph" w:styleId="Titre6">
    <w:name w:val="heading 6"/>
    <w:basedOn w:val="Normal"/>
    <w:next w:val="Normal"/>
    <w:link w:val="Titre6Car"/>
    <w:uiPriority w:val="19"/>
    <w:semiHidden/>
    <w:qFormat/>
    <w:rsid w:val="00B44660"/>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B44660"/>
    <w:pPr>
      <w:keepNext/>
      <w:keepLines/>
      <w:spacing w:before="240"/>
      <w:outlineLvl w:val="6"/>
    </w:pPr>
    <w:rPr>
      <w:b/>
      <w:iCs/>
      <w:caps/>
    </w:rPr>
  </w:style>
  <w:style w:type="paragraph" w:styleId="Titre8">
    <w:name w:val="heading 8"/>
    <w:basedOn w:val="Normal"/>
    <w:next w:val="Normal"/>
    <w:link w:val="Titre8Car"/>
    <w:uiPriority w:val="19"/>
    <w:semiHidden/>
    <w:qFormat/>
    <w:rsid w:val="00B44660"/>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B44660"/>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locked/>
    <w:rsid w:val="00B44660"/>
    <w:rPr>
      <w:rFonts w:ascii="Calibri" w:hAnsi="Calibri" w:cs="Times New Roman"/>
      <w:b/>
      <w:bCs/>
      <w:caps/>
      <w:color w:val="008D7F"/>
      <w:sz w:val="28"/>
      <w:szCs w:val="28"/>
    </w:rPr>
  </w:style>
  <w:style w:type="character" w:customStyle="1" w:styleId="Titre2Car">
    <w:name w:val="Titre 2 Car"/>
    <w:basedOn w:val="Policepardfaut"/>
    <w:link w:val="Titre2"/>
    <w:uiPriority w:val="2"/>
    <w:locked/>
    <w:rsid w:val="00B44660"/>
    <w:rPr>
      <w:rFonts w:ascii="Calibri" w:hAnsi="Calibri" w:cs="Times New Roman"/>
      <w:b/>
      <w:bCs/>
      <w:caps/>
      <w:sz w:val="26"/>
      <w:szCs w:val="26"/>
    </w:rPr>
  </w:style>
  <w:style w:type="character" w:customStyle="1" w:styleId="Titre3Car">
    <w:name w:val="Titre 3 Car"/>
    <w:basedOn w:val="Policepardfaut"/>
    <w:link w:val="Titre3"/>
    <w:uiPriority w:val="2"/>
    <w:locked/>
    <w:rsid w:val="00B44660"/>
    <w:rPr>
      <w:rFonts w:ascii="Calibri" w:hAnsi="Calibri" w:cs="Times New Roman"/>
      <w:b/>
      <w:bCs/>
    </w:rPr>
  </w:style>
  <w:style w:type="character" w:customStyle="1" w:styleId="Titre4Car">
    <w:name w:val="Titre 4 Car"/>
    <w:basedOn w:val="Policepardfaut"/>
    <w:link w:val="Titre4"/>
    <w:uiPriority w:val="2"/>
    <w:locked/>
    <w:rsid w:val="00B44660"/>
    <w:rPr>
      <w:rFonts w:ascii="Calibri" w:hAnsi="Calibri" w:cs="Times New Roman"/>
      <w:b/>
      <w:bCs/>
      <w:iCs/>
      <w:color w:val="008D7F"/>
    </w:rPr>
  </w:style>
  <w:style w:type="character" w:customStyle="1" w:styleId="Titre5Car">
    <w:name w:val="Titre 5 Car"/>
    <w:basedOn w:val="Policepardfaut"/>
    <w:link w:val="Titre5"/>
    <w:uiPriority w:val="19"/>
    <w:semiHidden/>
    <w:locked/>
    <w:rsid w:val="00B44660"/>
    <w:rPr>
      <w:rFonts w:ascii="Calibri" w:hAnsi="Calibri" w:cs="Times New Roman"/>
    </w:rPr>
  </w:style>
  <w:style w:type="character" w:customStyle="1" w:styleId="Titre6Car">
    <w:name w:val="Titre 6 Car"/>
    <w:basedOn w:val="Policepardfaut"/>
    <w:link w:val="Titre6"/>
    <w:uiPriority w:val="19"/>
    <w:semiHidden/>
    <w:locked/>
    <w:rsid w:val="00B44660"/>
    <w:rPr>
      <w:rFonts w:ascii="Calibri" w:hAnsi="Calibri" w:cs="Times New Roman"/>
      <w:b/>
      <w:iCs/>
      <w:caps/>
      <w:color w:val="008D7F"/>
      <w:sz w:val="28"/>
    </w:rPr>
  </w:style>
  <w:style w:type="character" w:customStyle="1" w:styleId="Titre7Car">
    <w:name w:val="Titre 7 Car"/>
    <w:basedOn w:val="Policepardfaut"/>
    <w:link w:val="Titre7"/>
    <w:uiPriority w:val="19"/>
    <w:semiHidden/>
    <w:locked/>
    <w:rsid w:val="00B44660"/>
    <w:rPr>
      <w:rFonts w:ascii="Calibri" w:hAnsi="Calibri" w:cs="Times New Roman"/>
      <w:b/>
      <w:iCs/>
      <w:caps/>
    </w:rPr>
  </w:style>
  <w:style w:type="character" w:customStyle="1" w:styleId="Titre8Car">
    <w:name w:val="Titre 8 Car"/>
    <w:basedOn w:val="Policepardfaut"/>
    <w:link w:val="Titre8"/>
    <w:uiPriority w:val="19"/>
    <w:semiHidden/>
    <w:locked/>
    <w:rsid w:val="00B44660"/>
    <w:rPr>
      <w:rFonts w:ascii="Calibri" w:hAnsi="Calibri" w:cs="Times New Roman"/>
      <w:b/>
      <w:sz w:val="20"/>
      <w:szCs w:val="20"/>
    </w:rPr>
  </w:style>
  <w:style w:type="character" w:customStyle="1" w:styleId="Titre9Car">
    <w:name w:val="Titre 9 Car"/>
    <w:basedOn w:val="Policepardfaut"/>
    <w:link w:val="Titre9"/>
    <w:uiPriority w:val="19"/>
    <w:semiHidden/>
    <w:locked/>
    <w:rsid w:val="00B44660"/>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B44660"/>
    <w:pPr>
      <w:spacing w:after="240" w:line="360" w:lineRule="atLeast"/>
      <w:contextualSpacing/>
      <w:jc w:val="left"/>
    </w:pPr>
    <w:rPr>
      <w:b/>
      <w:caps/>
      <w:sz w:val="32"/>
    </w:rPr>
  </w:style>
  <w:style w:type="paragraph" w:styleId="En-tte">
    <w:name w:val="header"/>
    <w:basedOn w:val="Normal"/>
    <w:link w:val="En-tteCar"/>
    <w:uiPriority w:val="99"/>
    <w:unhideWhenUsed/>
    <w:rsid w:val="00B44660"/>
    <w:pPr>
      <w:tabs>
        <w:tab w:val="center" w:pos="4513"/>
        <w:tab w:val="right" w:pos="9026"/>
      </w:tabs>
      <w:spacing w:after="0" w:line="240" w:lineRule="auto"/>
    </w:pPr>
    <w:rPr>
      <w:color w:val="777777"/>
    </w:rPr>
  </w:style>
  <w:style w:type="character" w:customStyle="1" w:styleId="En-tteCar">
    <w:name w:val="En-tête Car"/>
    <w:basedOn w:val="Policepardfaut"/>
    <w:link w:val="En-tte"/>
    <w:uiPriority w:val="99"/>
    <w:locked/>
    <w:rsid w:val="00B44660"/>
    <w:rPr>
      <w:rFonts w:ascii="Calibri" w:hAnsi="Calibri" w:cs="Times New Roman"/>
      <w:color w:val="777777"/>
    </w:rPr>
  </w:style>
  <w:style w:type="paragraph" w:styleId="Pieddepage">
    <w:name w:val="footer"/>
    <w:basedOn w:val="Normal"/>
    <w:link w:val="PieddepageCar"/>
    <w:uiPriority w:val="9"/>
    <w:semiHidden/>
    <w:rsid w:val="00B44660"/>
    <w:pPr>
      <w:tabs>
        <w:tab w:val="right" w:pos="9639"/>
      </w:tabs>
      <w:spacing w:after="0" w:line="240" w:lineRule="auto"/>
      <w:contextualSpacing/>
    </w:pPr>
    <w:rPr>
      <w:b/>
      <w:color w:val="777777"/>
      <w:sz w:val="18"/>
    </w:rPr>
  </w:style>
  <w:style w:type="character" w:customStyle="1" w:styleId="PieddepageCar">
    <w:name w:val="Pied de page Car"/>
    <w:basedOn w:val="Policepardfaut"/>
    <w:link w:val="Pieddepage"/>
    <w:uiPriority w:val="9"/>
    <w:semiHidden/>
    <w:locked/>
    <w:rsid w:val="00B44660"/>
    <w:rPr>
      <w:rFonts w:ascii="Calibri" w:hAnsi="Calibri" w:cs="Times New Roman"/>
      <w:b/>
      <w:color w:val="777777"/>
      <w:sz w:val="18"/>
    </w:rPr>
  </w:style>
  <w:style w:type="paragraph" w:styleId="Textedebulles">
    <w:name w:val="Balloon Text"/>
    <w:basedOn w:val="Normal"/>
    <w:link w:val="TextedebullesCar"/>
    <w:uiPriority w:val="99"/>
    <w:semiHidden/>
    <w:unhideWhenUsed/>
    <w:rsid w:val="00B446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44660"/>
    <w:rPr>
      <w:rFonts w:ascii="Tahoma" w:hAnsi="Tahoma" w:cs="Tahoma"/>
      <w:sz w:val="16"/>
      <w:szCs w:val="16"/>
    </w:rPr>
  </w:style>
  <w:style w:type="paragraph" w:customStyle="1" w:styleId="Bullet1">
    <w:name w:val="Bullet1"/>
    <w:basedOn w:val="Normal"/>
    <w:uiPriority w:val="3"/>
    <w:qFormat/>
    <w:rsid w:val="00B44660"/>
    <w:pPr>
      <w:numPr>
        <w:numId w:val="1"/>
      </w:numPr>
      <w:contextualSpacing/>
    </w:pPr>
  </w:style>
  <w:style w:type="paragraph" w:customStyle="1" w:styleId="Bullet2">
    <w:name w:val="Bullet2"/>
    <w:basedOn w:val="Normal"/>
    <w:uiPriority w:val="3"/>
    <w:qFormat/>
    <w:rsid w:val="00B44660"/>
    <w:pPr>
      <w:numPr>
        <w:ilvl w:val="1"/>
        <w:numId w:val="1"/>
      </w:numPr>
      <w:contextualSpacing/>
    </w:pPr>
  </w:style>
  <w:style w:type="paragraph" w:customStyle="1" w:styleId="FooterRegInfo">
    <w:name w:val="Footer RegInfo"/>
    <w:basedOn w:val="Pieddepage"/>
    <w:uiPriority w:val="19"/>
    <w:semiHidden/>
    <w:qFormat/>
    <w:rsid w:val="00B44660"/>
    <w:pPr>
      <w:spacing w:before="80"/>
      <w:contextualSpacing w:val="0"/>
    </w:pPr>
    <w:rPr>
      <w:b w:val="0"/>
      <w:sz w:val="16"/>
    </w:rPr>
  </w:style>
  <w:style w:type="table" w:styleId="Grilledutableau">
    <w:name w:val="Table Grid"/>
    <w:basedOn w:val="TableauNormal"/>
    <w:uiPriority w:val="59"/>
    <w:rsid w:val="00B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B44660"/>
    <w:pPr>
      <w:numPr>
        <w:numId w:val="2"/>
      </w:numPr>
    </w:pPr>
  </w:style>
  <w:style w:type="paragraph" w:customStyle="1" w:styleId="NumbList2">
    <w:name w:val="NumbList2"/>
    <w:basedOn w:val="Normal"/>
    <w:uiPriority w:val="4"/>
    <w:qFormat/>
    <w:rsid w:val="00B44660"/>
    <w:pPr>
      <w:numPr>
        <w:ilvl w:val="1"/>
        <w:numId w:val="2"/>
      </w:numPr>
      <w:contextualSpacing/>
    </w:pPr>
  </w:style>
  <w:style w:type="paragraph" w:customStyle="1" w:styleId="TableInfo">
    <w:name w:val="TableInfo"/>
    <w:basedOn w:val="Normal"/>
    <w:uiPriority w:val="8"/>
    <w:qFormat/>
    <w:rsid w:val="00B44660"/>
    <w:pPr>
      <w:spacing w:after="0"/>
      <w:jc w:val="left"/>
    </w:pPr>
    <w:rPr>
      <w:color w:val="008D7F"/>
    </w:rPr>
  </w:style>
  <w:style w:type="paragraph" w:customStyle="1" w:styleId="NumbList3">
    <w:name w:val="NumbList3"/>
    <w:basedOn w:val="Normal"/>
    <w:uiPriority w:val="19"/>
    <w:semiHidden/>
    <w:qFormat/>
    <w:rsid w:val="00B44660"/>
    <w:pPr>
      <w:numPr>
        <w:ilvl w:val="2"/>
        <w:numId w:val="2"/>
      </w:numPr>
      <w:ind w:left="1020" w:hanging="340"/>
      <w:contextualSpacing/>
    </w:pPr>
  </w:style>
  <w:style w:type="paragraph" w:customStyle="1" w:styleId="NumbList4">
    <w:name w:val="NumbList4"/>
    <w:basedOn w:val="Normal"/>
    <w:uiPriority w:val="19"/>
    <w:semiHidden/>
    <w:qFormat/>
    <w:rsid w:val="00B44660"/>
    <w:pPr>
      <w:numPr>
        <w:ilvl w:val="3"/>
        <w:numId w:val="2"/>
      </w:numPr>
      <w:contextualSpacing/>
    </w:pPr>
  </w:style>
  <w:style w:type="paragraph" w:customStyle="1" w:styleId="NumbList5">
    <w:name w:val="NumbList5"/>
    <w:basedOn w:val="Normal"/>
    <w:uiPriority w:val="19"/>
    <w:semiHidden/>
    <w:qFormat/>
    <w:rsid w:val="00B44660"/>
    <w:pPr>
      <w:numPr>
        <w:ilvl w:val="4"/>
        <w:numId w:val="2"/>
      </w:numPr>
    </w:pPr>
  </w:style>
  <w:style w:type="paragraph" w:customStyle="1" w:styleId="DocMainSubTitle">
    <w:name w:val="DocMainSubTitle"/>
    <w:basedOn w:val="DocMainTitle"/>
    <w:uiPriority w:val="13"/>
    <w:qFormat/>
    <w:rsid w:val="00B44660"/>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B44660"/>
    <w:pPr>
      <w:spacing w:after="60" w:line="240" w:lineRule="auto"/>
    </w:pPr>
    <w:rPr>
      <w:sz w:val="18"/>
      <w:szCs w:val="20"/>
    </w:rPr>
  </w:style>
  <w:style w:type="character" w:customStyle="1" w:styleId="NotedebasdepageCar">
    <w:name w:val="Note de bas de page Car"/>
    <w:basedOn w:val="Policepardfaut"/>
    <w:link w:val="Notedebasdepage"/>
    <w:uiPriority w:val="99"/>
    <w:locked/>
    <w:rsid w:val="00B44660"/>
    <w:rPr>
      <w:rFonts w:ascii="Calibri" w:hAnsi="Calibri" w:cs="Times New Roman"/>
      <w:sz w:val="20"/>
      <w:szCs w:val="20"/>
    </w:rPr>
  </w:style>
  <w:style w:type="character" w:styleId="Appelnotedebasdep">
    <w:name w:val="footnote reference"/>
    <w:basedOn w:val="Policepardfaut"/>
    <w:uiPriority w:val="99"/>
    <w:semiHidden/>
    <w:unhideWhenUsed/>
    <w:rsid w:val="00B44660"/>
    <w:rPr>
      <w:rFonts w:cs="Times New Roman"/>
      <w:vertAlign w:val="superscript"/>
    </w:rPr>
  </w:style>
  <w:style w:type="paragraph" w:customStyle="1" w:styleId="NormalNoSpace">
    <w:name w:val="NormalNoSpace"/>
    <w:basedOn w:val="Normal"/>
    <w:uiPriority w:val="19"/>
    <w:qFormat/>
    <w:rsid w:val="00B44660"/>
    <w:pPr>
      <w:spacing w:after="0"/>
    </w:pPr>
  </w:style>
  <w:style w:type="paragraph" w:customStyle="1" w:styleId="TableText">
    <w:name w:val="TableText"/>
    <w:basedOn w:val="Normal"/>
    <w:uiPriority w:val="7"/>
    <w:qFormat/>
    <w:rsid w:val="00B44660"/>
    <w:pPr>
      <w:spacing w:after="0"/>
      <w:jc w:val="left"/>
    </w:pPr>
  </w:style>
  <w:style w:type="character" w:styleId="Lienhypertexte">
    <w:name w:val="Hyperlink"/>
    <w:basedOn w:val="Policepardfaut"/>
    <w:uiPriority w:val="99"/>
    <w:unhideWhenUsed/>
    <w:rsid w:val="00B44660"/>
    <w:rPr>
      <w:rFonts w:cs="Times New Roman"/>
      <w:color w:val="008D7F"/>
      <w:u w:val="single"/>
    </w:rPr>
  </w:style>
  <w:style w:type="paragraph" w:styleId="Sansinterligne">
    <w:name w:val="No Spacing"/>
    <w:uiPriority w:val="19"/>
    <w:semiHidden/>
    <w:qFormat/>
    <w:rsid w:val="00B44660"/>
    <w:pPr>
      <w:jc w:val="both"/>
    </w:pPr>
    <w:rPr>
      <w:sz w:val="22"/>
      <w:szCs w:val="22"/>
      <w:lang w:val="en-GB" w:eastAsia="en-US"/>
    </w:rPr>
  </w:style>
  <w:style w:type="paragraph" w:customStyle="1" w:styleId="HeaderTitle">
    <w:name w:val="HeaderTitle"/>
    <w:basedOn w:val="En-tte"/>
    <w:uiPriority w:val="9"/>
    <w:semiHidden/>
    <w:qFormat/>
    <w:rsid w:val="00B44660"/>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B44660"/>
    <w:rPr>
      <w:b/>
      <w:caps/>
    </w:rPr>
  </w:style>
  <w:style w:type="paragraph" w:customStyle="1" w:styleId="BNumbList1">
    <w:name w:val="BNumbList1"/>
    <w:basedOn w:val="Normal"/>
    <w:uiPriority w:val="19"/>
    <w:semiHidden/>
    <w:rsid w:val="00B44660"/>
  </w:style>
  <w:style w:type="paragraph" w:styleId="Corpsdetexte">
    <w:name w:val="Body Text"/>
    <w:basedOn w:val="Normal"/>
    <w:next w:val="Normal"/>
    <w:link w:val="CorpsdetexteCar"/>
    <w:uiPriority w:val="99"/>
    <w:qFormat/>
    <w:rsid w:val="00B44660"/>
    <w:rPr>
      <w:szCs w:val="24"/>
    </w:rPr>
  </w:style>
  <w:style w:type="character" w:customStyle="1" w:styleId="CorpsdetexteCar">
    <w:name w:val="Corps de texte Car"/>
    <w:basedOn w:val="Policepardfaut"/>
    <w:link w:val="Corpsdetexte"/>
    <w:uiPriority w:val="99"/>
    <w:locked/>
    <w:rsid w:val="00B44660"/>
    <w:rPr>
      <w:rFonts w:ascii="Calibri" w:hAnsi="Calibri" w:cs="Times New Roman"/>
      <w:sz w:val="24"/>
      <w:szCs w:val="24"/>
    </w:rPr>
  </w:style>
  <w:style w:type="paragraph" w:styleId="Corpsdetexte2">
    <w:name w:val="Body Text 2"/>
    <w:basedOn w:val="Normal"/>
    <w:link w:val="Corpsdetexte2Car"/>
    <w:uiPriority w:val="99"/>
    <w:semiHidden/>
    <w:unhideWhenUsed/>
    <w:rsid w:val="00B44660"/>
    <w:pPr>
      <w:spacing w:after="240" w:line="240" w:lineRule="auto"/>
      <w:ind w:left="1440"/>
      <w:jc w:val="left"/>
    </w:pPr>
    <w:rPr>
      <w:rFonts w:ascii="Arial" w:hAnsi="Arial"/>
      <w:sz w:val="20"/>
      <w:szCs w:val="24"/>
    </w:rPr>
  </w:style>
  <w:style w:type="character" w:customStyle="1" w:styleId="Corpsdetexte2Car">
    <w:name w:val="Corps de texte 2 Car"/>
    <w:basedOn w:val="Policepardfaut"/>
    <w:link w:val="Corpsdetexte2"/>
    <w:uiPriority w:val="99"/>
    <w:semiHidden/>
    <w:locked/>
    <w:rsid w:val="00B44660"/>
    <w:rPr>
      <w:rFonts w:ascii="Arial" w:hAnsi="Arial" w:cs="Times New Roman"/>
      <w:sz w:val="24"/>
      <w:szCs w:val="24"/>
    </w:rPr>
  </w:style>
  <w:style w:type="character" w:customStyle="1" w:styleId="BulletsChar">
    <w:name w:val="Bullets Char"/>
    <w:basedOn w:val="Policepardfaut"/>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B44660"/>
  </w:style>
  <w:style w:type="paragraph" w:customStyle="1" w:styleId="NumberedLists">
    <w:name w:val="Numbered Lists"/>
    <w:basedOn w:val="Normal"/>
    <w:uiPriority w:val="12"/>
    <w:qFormat/>
    <w:rsid w:val="00B44660"/>
    <w:pPr>
      <w:numPr>
        <w:numId w:val="39"/>
      </w:numPr>
    </w:pPr>
  </w:style>
  <w:style w:type="paragraph" w:styleId="TM2">
    <w:name w:val="toc 2"/>
    <w:basedOn w:val="Normal"/>
    <w:next w:val="Normal"/>
    <w:autoRedefine/>
    <w:uiPriority w:val="39"/>
    <w:unhideWhenUsed/>
    <w:rsid w:val="00B44660"/>
    <w:pPr>
      <w:tabs>
        <w:tab w:val="left" w:pos="680"/>
        <w:tab w:val="right" w:leader="dot" w:pos="9639"/>
      </w:tabs>
      <w:spacing w:after="0"/>
    </w:pPr>
  </w:style>
  <w:style w:type="paragraph" w:styleId="TM1">
    <w:name w:val="toc 1"/>
    <w:basedOn w:val="Normal"/>
    <w:next w:val="Normal"/>
    <w:autoRedefine/>
    <w:uiPriority w:val="39"/>
    <w:unhideWhenUsed/>
    <w:rsid w:val="00B44660"/>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B44660"/>
    <w:pPr>
      <w:tabs>
        <w:tab w:val="left" w:pos="680"/>
        <w:tab w:val="right" w:leader="dot" w:pos="9639"/>
      </w:tabs>
      <w:spacing w:after="0"/>
    </w:pPr>
  </w:style>
  <w:style w:type="paragraph" w:customStyle="1" w:styleId="Heading1NoToc">
    <w:name w:val="Heading 1NoToc"/>
    <w:basedOn w:val="Heading1NoNumb"/>
    <w:next w:val="Normal"/>
    <w:uiPriority w:val="11"/>
    <w:qFormat/>
    <w:rsid w:val="00B44660"/>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B44660"/>
    <w:pPr>
      <w:keepNext/>
      <w:keepLines/>
      <w:pageBreakBefore/>
      <w:numPr>
        <w:numId w:val="44"/>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B44660"/>
    <w:pPr>
      <w:keepNext/>
      <w:keepLines/>
      <w:numPr>
        <w:ilvl w:val="1"/>
        <w:numId w:val="44"/>
      </w:numPr>
      <w:spacing w:before="240"/>
      <w:jc w:val="left"/>
      <w:outlineLvl w:val="1"/>
    </w:pPr>
    <w:rPr>
      <w:b/>
      <w:caps/>
    </w:rPr>
  </w:style>
  <w:style w:type="paragraph" w:customStyle="1" w:styleId="AppendixH3">
    <w:name w:val="AppendixH3"/>
    <w:basedOn w:val="Normal"/>
    <w:next w:val="Normal"/>
    <w:uiPriority w:val="7"/>
    <w:qFormat/>
    <w:rsid w:val="00B44660"/>
    <w:pPr>
      <w:keepNext/>
      <w:keepLines/>
      <w:numPr>
        <w:ilvl w:val="2"/>
        <w:numId w:val="44"/>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B44660"/>
    <w:pPr>
      <w:shd w:val="clear" w:color="auto" w:fill="EAEAEA"/>
      <w:ind w:left="567"/>
      <w:contextualSpacing/>
      <w:jc w:val="left"/>
    </w:pPr>
  </w:style>
  <w:style w:type="paragraph" w:customStyle="1" w:styleId="Append">
    <w:name w:val="Append"/>
    <w:basedOn w:val="Normal"/>
    <w:uiPriority w:val="19"/>
    <w:semiHidden/>
    <w:rsid w:val="00B44660"/>
  </w:style>
  <w:style w:type="paragraph" w:customStyle="1" w:styleId="Bullet3">
    <w:name w:val="Bullet3"/>
    <w:basedOn w:val="Normal"/>
    <w:uiPriority w:val="19"/>
    <w:semiHidden/>
    <w:qFormat/>
    <w:rsid w:val="00B44660"/>
    <w:pPr>
      <w:numPr>
        <w:ilvl w:val="2"/>
        <w:numId w:val="1"/>
      </w:numPr>
      <w:ind w:left="1020" w:hanging="340"/>
      <w:contextualSpacing/>
    </w:pPr>
  </w:style>
  <w:style w:type="paragraph" w:customStyle="1" w:styleId="Bullet4">
    <w:name w:val="Bullet4"/>
    <w:basedOn w:val="Normal"/>
    <w:uiPriority w:val="19"/>
    <w:semiHidden/>
    <w:qFormat/>
    <w:rsid w:val="00B44660"/>
    <w:pPr>
      <w:numPr>
        <w:ilvl w:val="3"/>
        <w:numId w:val="1"/>
      </w:numPr>
      <w:contextualSpacing/>
    </w:pPr>
  </w:style>
  <w:style w:type="paragraph" w:customStyle="1" w:styleId="TableBullet">
    <w:name w:val="TableBullet"/>
    <w:basedOn w:val="TableInfo"/>
    <w:uiPriority w:val="19"/>
    <w:semiHidden/>
    <w:qFormat/>
    <w:rsid w:val="00B44660"/>
    <w:pPr>
      <w:numPr>
        <w:numId w:val="7"/>
      </w:numPr>
    </w:pPr>
  </w:style>
  <w:style w:type="paragraph" w:customStyle="1" w:styleId="Heading1Text">
    <w:name w:val="Heading 1Text"/>
    <w:basedOn w:val="Heading1NoNumb"/>
    <w:uiPriority w:val="11"/>
    <w:semiHidden/>
    <w:qFormat/>
    <w:rsid w:val="00B44660"/>
    <w:pPr>
      <w:keepNext w:val="0"/>
      <w:keepLines w:val="0"/>
    </w:pPr>
    <w:rPr>
      <w:b w:val="0"/>
      <w:caps w:val="0"/>
    </w:rPr>
  </w:style>
  <w:style w:type="paragraph" w:customStyle="1" w:styleId="TableTextSmall">
    <w:name w:val="TableTextSmall"/>
    <w:basedOn w:val="TableText"/>
    <w:uiPriority w:val="9"/>
    <w:qFormat/>
    <w:rsid w:val="00B44660"/>
    <w:pPr>
      <w:spacing w:line="240" w:lineRule="auto"/>
    </w:pPr>
    <w:rPr>
      <w:sz w:val="18"/>
    </w:rPr>
  </w:style>
  <w:style w:type="paragraph" w:customStyle="1" w:styleId="TableInfoSmall">
    <w:name w:val="TableInfoSmall"/>
    <w:basedOn w:val="TableInfo"/>
    <w:uiPriority w:val="9"/>
    <w:qFormat/>
    <w:rsid w:val="00B44660"/>
    <w:pPr>
      <w:spacing w:line="240" w:lineRule="auto"/>
    </w:pPr>
    <w:rPr>
      <w:sz w:val="18"/>
    </w:rPr>
  </w:style>
  <w:style w:type="paragraph" w:customStyle="1" w:styleId="Source">
    <w:name w:val="Source"/>
    <w:basedOn w:val="Normal"/>
    <w:next w:val="Normal"/>
    <w:uiPriority w:val="9"/>
    <w:qFormat/>
    <w:rsid w:val="00B44660"/>
    <w:rPr>
      <w:i/>
      <w:sz w:val="18"/>
    </w:rPr>
  </w:style>
  <w:style w:type="paragraph" w:customStyle="1" w:styleId="TableHeader0">
    <w:name w:val="Table Header"/>
    <w:basedOn w:val="Normal"/>
    <w:uiPriority w:val="19"/>
    <w:semiHidden/>
    <w:qFormat/>
    <w:rsid w:val="00B44660"/>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B44660"/>
    <w:pPr>
      <w:spacing w:before="60" w:line="240" w:lineRule="auto"/>
      <w:jc w:val="left"/>
    </w:pPr>
    <w:rPr>
      <w:rFonts w:ascii="Arial" w:hAnsi="Arial"/>
      <w:sz w:val="24"/>
      <w:szCs w:val="20"/>
    </w:rPr>
  </w:style>
  <w:style w:type="character" w:customStyle="1" w:styleId="tabletextChar">
    <w:name w:val="table text Char"/>
    <w:link w:val="tabletext0"/>
    <w:uiPriority w:val="19"/>
    <w:semiHidden/>
    <w:locked/>
    <w:rsid w:val="00B44660"/>
    <w:rPr>
      <w:rFonts w:ascii="Arial" w:hAnsi="Arial"/>
      <w:sz w:val="24"/>
    </w:rPr>
  </w:style>
  <w:style w:type="paragraph" w:customStyle="1" w:styleId="FooterPandC">
    <w:name w:val="FooterPandC"/>
    <w:basedOn w:val="Pieddepage"/>
    <w:uiPriority w:val="9"/>
    <w:semiHidden/>
    <w:qFormat/>
    <w:rsid w:val="00B44660"/>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B44660"/>
    <w:pPr>
      <w:numPr>
        <w:numId w:val="10"/>
      </w:numPr>
    </w:pPr>
  </w:style>
  <w:style w:type="paragraph" w:customStyle="1" w:styleId="AlphaList2">
    <w:name w:val="AlphaList2"/>
    <w:basedOn w:val="Normal"/>
    <w:uiPriority w:val="6"/>
    <w:qFormat/>
    <w:rsid w:val="00B44660"/>
    <w:pPr>
      <w:numPr>
        <w:ilvl w:val="1"/>
        <w:numId w:val="10"/>
      </w:numPr>
      <w:contextualSpacing/>
    </w:pPr>
  </w:style>
  <w:style w:type="paragraph" w:customStyle="1" w:styleId="AlphaList3">
    <w:name w:val="AlphaList3"/>
    <w:basedOn w:val="Normal"/>
    <w:uiPriority w:val="19"/>
    <w:semiHidden/>
    <w:qFormat/>
    <w:rsid w:val="00B44660"/>
    <w:pPr>
      <w:numPr>
        <w:ilvl w:val="2"/>
        <w:numId w:val="10"/>
      </w:numPr>
      <w:ind w:left="1020" w:hanging="340"/>
      <w:contextualSpacing/>
    </w:pPr>
  </w:style>
  <w:style w:type="paragraph" w:customStyle="1" w:styleId="DocTitle">
    <w:name w:val="DocTitle"/>
    <w:basedOn w:val="DocMainTitle"/>
    <w:uiPriority w:val="13"/>
    <w:qFormat/>
    <w:rsid w:val="00B44660"/>
    <w:pPr>
      <w:spacing w:after="0" w:line="600" w:lineRule="atLeast"/>
    </w:pPr>
    <w:rPr>
      <w:sz w:val="56"/>
    </w:rPr>
  </w:style>
  <w:style w:type="paragraph" w:customStyle="1" w:styleId="FootnoteSeparator">
    <w:name w:val="Footnote Separator"/>
    <w:basedOn w:val="Notedebasdepage"/>
    <w:uiPriority w:val="9"/>
    <w:semiHidden/>
    <w:rsid w:val="00B44660"/>
    <w:pPr>
      <w:tabs>
        <w:tab w:val="right" w:leader="underscore" w:pos="9639"/>
      </w:tabs>
    </w:pPr>
    <w:rPr>
      <w:sz w:val="16"/>
    </w:rPr>
  </w:style>
  <w:style w:type="character" w:styleId="Numrodepage">
    <w:name w:val="page number"/>
    <w:basedOn w:val="Policepardfaut"/>
    <w:uiPriority w:val="99"/>
    <w:semiHidden/>
    <w:rsid w:val="00B44660"/>
    <w:rPr>
      <w:rFonts w:cs="Times New Roman"/>
    </w:rPr>
  </w:style>
  <w:style w:type="character" w:customStyle="1" w:styleId="Aqua">
    <w:name w:val="Aqua"/>
    <w:basedOn w:val="Policepardfaut"/>
    <w:uiPriority w:val="10"/>
    <w:qFormat/>
    <w:rsid w:val="00B44660"/>
    <w:rPr>
      <w:rFonts w:cs="Times New Roman"/>
      <w:color w:val="008D7F"/>
    </w:rPr>
  </w:style>
  <w:style w:type="character" w:customStyle="1" w:styleId="CodeChar">
    <w:name w:val="CodeChar"/>
    <w:basedOn w:val="Policepardfaut"/>
    <w:uiPriority w:val="11"/>
    <w:qFormat/>
    <w:rsid w:val="00B44660"/>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B44660"/>
    <w:rPr>
      <w:sz w:val="18"/>
    </w:rPr>
  </w:style>
  <w:style w:type="character" w:styleId="Textedelespacerserv">
    <w:name w:val="Placeholder Text"/>
    <w:basedOn w:val="Policepardfaut"/>
    <w:uiPriority w:val="99"/>
    <w:semiHidden/>
    <w:rsid w:val="00B44660"/>
    <w:rPr>
      <w:rFonts w:cs="Times New Roman"/>
      <w:color w:val="808080"/>
    </w:rPr>
  </w:style>
  <w:style w:type="paragraph" w:customStyle="1" w:styleId="Heading1Cont">
    <w:name w:val="Heading 1Cont"/>
    <w:basedOn w:val="Titre1"/>
    <w:next w:val="Normal"/>
    <w:uiPriority w:val="11"/>
    <w:qFormat/>
    <w:rsid w:val="00B44660"/>
    <w:pPr>
      <w:pageBreakBefore w:val="0"/>
      <w:spacing w:before="360"/>
    </w:pPr>
  </w:style>
  <w:style w:type="paragraph" w:customStyle="1" w:styleId="Heading1NoNumb">
    <w:name w:val="Heading 1NoNumb"/>
    <w:basedOn w:val="Titre1"/>
    <w:next w:val="Normal"/>
    <w:uiPriority w:val="11"/>
    <w:qFormat/>
    <w:rsid w:val="00B44660"/>
    <w:pPr>
      <w:numPr>
        <w:numId w:val="0"/>
      </w:numPr>
    </w:pPr>
  </w:style>
  <w:style w:type="paragraph" w:customStyle="1" w:styleId="Heading2NoNumb">
    <w:name w:val="Heading 2NoNumb"/>
    <w:basedOn w:val="Titre2"/>
    <w:next w:val="Normal"/>
    <w:uiPriority w:val="11"/>
    <w:qFormat/>
    <w:rsid w:val="00B44660"/>
    <w:pPr>
      <w:numPr>
        <w:ilvl w:val="0"/>
        <w:numId w:val="0"/>
      </w:numPr>
    </w:pPr>
  </w:style>
  <w:style w:type="paragraph" w:customStyle="1" w:styleId="Heading3NoNumb">
    <w:name w:val="Heading 3NoNumb"/>
    <w:basedOn w:val="Titre3"/>
    <w:next w:val="Normal"/>
    <w:uiPriority w:val="11"/>
    <w:qFormat/>
    <w:rsid w:val="00B44660"/>
  </w:style>
  <w:style w:type="paragraph" w:customStyle="1" w:styleId="Heading4NoNumb">
    <w:name w:val="Heading 4NoNumb"/>
    <w:basedOn w:val="Titre4"/>
    <w:next w:val="Normal"/>
    <w:uiPriority w:val="11"/>
    <w:qFormat/>
    <w:rsid w:val="00B44660"/>
    <w:pPr>
      <w:numPr>
        <w:ilvl w:val="0"/>
        <w:numId w:val="0"/>
      </w:numPr>
    </w:pPr>
  </w:style>
  <w:style w:type="paragraph" w:customStyle="1" w:styleId="Heading1NoNumbCont">
    <w:name w:val="Heading 1NoNumbCont"/>
    <w:basedOn w:val="Heading1NoNumb"/>
    <w:next w:val="Normal"/>
    <w:uiPriority w:val="11"/>
    <w:qFormat/>
    <w:rsid w:val="00B44660"/>
    <w:pPr>
      <w:pageBreakBefore w:val="0"/>
      <w:spacing w:before="360"/>
    </w:pPr>
  </w:style>
  <w:style w:type="paragraph" w:customStyle="1" w:styleId="computeroutput">
    <w:name w:val="computer output"/>
    <w:basedOn w:val="Normal"/>
    <w:uiPriority w:val="10"/>
    <w:qFormat/>
    <w:rsid w:val="00B44660"/>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B44660"/>
    <w:pPr>
      <w:keepNext/>
      <w:keepLines/>
      <w:numPr>
        <w:ilvl w:val="3"/>
        <w:numId w:val="44"/>
      </w:numPr>
      <w:spacing w:before="120" w:after="0"/>
      <w:jc w:val="left"/>
      <w:outlineLvl w:val="3"/>
    </w:pPr>
    <w:rPr>
      <w:b/>
      <w:color w:val="008D7F"/>
    </w:rPr>
  </w:style>
  <w:style w:type="paragraph" w:customStyle="1" w:styleId="BodyTextNoSpace">
    <w:name w:val="Body TextNoSpace"/>
    <w:basedOn w:val="NormalNoSpace"/>
    <w:qFormat/>
    <w:rsid w:val="00B44660"/>
  </w:style>
  <w:style w:type="paragraph" w:customStyle="1" w:styleId="Heading2NoTOC">
    <w:name w:val="Heading 2NoTOC"/>
    <w:basedOn w:val="Heading2NoNumb"/>
    <w:next w:val="Normal"/>
    <w:uiPriority w:val="11"/>
    <w:rsid w:val="00B44660"/>
  </w:style>
  <w:style w:type="paragraph" w:customStyle="1" w:styleId="Heading2Text">
    <w:name w:val="Heading 2Text"/>
    <w:basedOn w:val="Titre2"/>
    <w:uiPriority w:val="11"/>
    <w:qFormat/>
    <w:rsid w:val="00B44660"/>
    <w:pPr>
      <w:keepNext w:val="0"/>
      <w:keepLines w:val="0"/>
      <w:spacing w:before="0"/>
    </w:pPr>
    <w:rPr>
      <w:b w:val="0"/>
      <w:caps w:val="0"/>
    </w:rPr>
  </w:style>
  <w:style w:type="paragraph" w:customStyle="1" w:styleId="Heading2NoToc0">
    <w:name w:val="Heading 2NoToc"/>
    <w:basedOn w:val="Heading2NoNumb"/>
    <w:qFormat/>
    <w:rsid w:val="00B44660"/>
  </w:style>
  <w:style w:type="numbering" w:customStyle="1" w:styleId="NumbLstBullet">
    <w:name w:val="NumbLstBullet"/>
    <w:rsid w:val="00EA5918"/>
    <w:pPr>
      <w:numPr>
        <w:numId w:val="1"/>
      </w:numPr>
    </w:pPr>
  </w:style>
  <w:style w:type="numbering" w:customStyle="1" w:styleId="NumbLstTableBullet">
    <w:name w:val="NumbLstTableBullet"/>
    <w:rsid w:val="00EA5918"/>
    <w:pPr>
      <w:numPr>
        <w:numId w:val="7"/>
      </w:numPr>
    </w:pPr>
  </w:style>
  <w:style w:type="numbering" w:customStyle="1" w:styleId="NumbLstAlpha">
    <w:name w:val="NumbLstAlpha"/>
    <w:rsid w:val="00EA5918"/>
    <w:pPr>
      <w:numPr>
        <w:numId w:val="10"/>
      </w:numPr>
    </w:pPr>
  </w:style>
  <w:style w:type="numbering" w:customStyle="1" w:styleId="NumbLstAppendix">
    <w:name w:val="NumbLstAppendix"/>
    <w:rsid w:val="00EA5918"/>
    <w:pPr>
      <w:numPr>
        <w:numId w:val="6"/>
      </w:numPr>
    </w:pPr>
  </w:style>
  <w:style w:type="numbering" w:customStyle="1" w:styleId="NumbLstMain">
    <w:name w:val="NumbLstMain"/>
    <w:rsid w:val="00EA5918"/>
    <w:pPr>
      <w:numPr>
        <w:numId w:val="3"/>
      </w:numPr>
    </w:pPr>
  </w:style>
  <w:style w:type="numbering" w:customStyle="1" w:styleId="NumbLstNumb">
    <w:name w:val="NumbLstNumb"/>
    <w:rsid w:val="00EA5918"/>
    <w:pPr>
      <w:numPr>
        <w:numId w:val="2"/>
      </w:numPr>
    </w:pPr>
  </w:style>
  <w:style w:type="numbering" w:customStyle="1" w:styleId="NumbLstTaskNo">
    <w:name w:val="NumbLstTaskNo"/>
    <w:rsid w:val="00EA5918"/>
    <w:pPr>
      <w:numPr>
        <w:numId w:val="32"/>
      </w:numPr>
    </w:pPr>
  </w:style>
  <w:style w:type="table" w:styleId="Grilleclaire-Accent1">
    <w:name w:val="Light Grid Accent 1"/>
    <w:basedOn w:val="TableauNormal"/>
    <w:uiPriority w:val="62"/>
    <w:rsid w:val="004C0F9F"/>
    <w:rPr>
      <w:rFonts w:asciiTheme="minorHAnsi" w:eastAsiaTheme="minorHAnsi" w:hAnsiTheme="minorHAnsi" w:cstheme="minorBidi"/>
      <w:sz w:val="22"/>
      <w:szCs w:val="22"/>
      <w:lang w:eastAsia="en-US"/>
    </w:rPr>
    <w:tblPr>
      <w:tblStyleRowBandSize w:val="1"/>
      <w:tblStyleColBandSize w:val="1"/>
      <w:tblInd w:w="0" w:type="nil"/>
      <w:tblBorders>
        <w:top w:val="single" w:sz="8" w:space="0" w:color="008D7F"/>
        <w:left w:val="single" w:sz="8" w:space="0" w:color="008D7F"/>
        <w:bottom w:val="single" w:sz="8" w:space="0" w:color="008D7F"/>
        <w:right w:val="single" w:sz="8" w:space="0" w:color="008D7F"/>
        <w:insideH w:val="single" w:sz="8" w:space="0" w:color="008D7F"/>
        <w:insideV w:val="single" w:sz="8" w:space="0" w:color="008D7F"/>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aire">
    <w:name w:val="annotation text"/>
    <w:basedOn w:val="Normal"/>
    <w:link w:val="CommentaireCar"/>
    <w:uiPriority w:val="99"/>
    <w:semiHidden/>
    <w:unhideWhenUsed/>
    <w:rsid w:val="008E02D7"/>
    <w:pPr>
      <w:spacing w:line="240" w:lineRule="auto"/>
    </w:pPr>
    <w:rPr>
      <w:rFonts w:eastAsiaTheme="minorHAnsi" w:cstheme="minorBidi"/>
      <w:sz w:val="20"/>
      <w:szCs w:val="20"/>
      <w:lang w:val="en-US"/>
    </w:rPr>
  </w:style>
  <w:style w:type="character" w:customStyle="1" w:styleId="CommentaireCar">
    <w:name w:val="Commentaire Car"/>
    <w:basedOn w:val="Policepardfaut"/>
    <w:link w:val="Commentaire"/>
    <w:uiPriority w:val="99"/>
    <w:semiHidden/>
    <w:rsid w:val="008E02D7"/>
    <w:rPr>
      <w:rFonts w:eastAsiaTheme="minorHAnsi" w:cstheme="minorBidi"/>
      <w:lang w:val="en-US" w:eastAsia="en-US"/>
    </w:rPr>
  </w:style>
  <w:style w:type="character" w:styleId="Marquedecommentaire">
    <w:name w:val="annotation reference"/>
    <w:basedOn w:val="Policepardfaut"/>
    <w:uiPriority w:val="99"/>
    <w:semiHidden/>
    <w:unhideWhenUsed/>
    <w:rsid w:val="008E02D7"/>
    <w:rPr>
      <w:sz w:val="16"/>
      <w:szCs w:val="16"/>
    </w:rPr>
  </w:style>
  <w:style w:type="paragraph" w:styleId="Notedefin">
    <w:name w:val="endnote text"/>
    <w:basedOn w:val="Normal"/>
    <w:link w:val="NotedefinCar"/>
    <w:uiPriority w:val="99"/>
    <w:semiHidden/>
    <w:unhideWhenUsed/>
    <w:rsid w:val="005B117C"/>
    <w:pPr>
      <w:spacing w:after="0" w:line="240" w:lineRule="auto"/>
    </w:pPr>
    <w:rPr>
      <w:sz w:val="20"/>
      <w:szCs w:val="20"/>
    </w:rPr>
  </w:style>
  <w:style w:type="character" w:customStyle="1" w:styleId="NotedefinCar">
    <w:name w:val="Note de fin Car"/>
    <w:basedOn w:val="Policepardfaut"/>
    <w:link w:val="Notedefin"/>
    <w:uiPriority w:val="99"/>
    <w:semiHidden/>
    <w:rsid w:val="005B117C"/>
    <w:rPr>
      <w:lang w:val="en-GB" w:eastAsia="en-US"/>
    </w:rPr>
  </w:style>
  <w:style w:type="character" w:styleId="Appeldenotedefin">
    <w:name w:val="endnote reference"/>
    <w:basedOn w:val="Policepardfaut"/>
    <w:uiPriority w:val="99"/>
    <w:semiHidden/>
    <w:unhideWhenUsed/>
    <w:rsid w:val="005B11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page number" w:uiPriority="0"/>
    <w:lsdException w:name="Title" w:uiPriority="19" w:unhideWhenUsed="0" w:qFormat="1"/>
    <w:lsdException w:name="Default Paragraph Font" w:uiPriority="1"/>
    <w:lsdException w:name="Body Text" w:uiPriority="0" w:qFormat="1"/>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B44660"/>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B44660"/>
    <w:pPr>
      <w:keepNext/>
      <w:keepLines/>
      <w:pageBreakBefore/>
      <w:numPr>
        <w:numId w:val="45"/>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B44660"/>
    <w:pPr>
      <w:keepNext/>
      <w:keepLines/>
      <w:numPr>
        <w:ilvl w:val="1"/>
        <w:numId w:val="45"/>
      </w:numPr>
      <w:spacing w:before="240"/>
      <w:jc w:val="left"/>
      <w:outlineLvl w:val="1"/>
    </w:pPr>
    <w:rPr>
      <w:b/>
      <w:bCs/>
      <w:caps/>
      <w:szCs w:val="26"/>
    </w:rPr>
  </w:style>
  <w:style w:type="paragraph" w:styleId="Titre3">
    <w:name w:val="heading 3"/>
    <w:basedOn w:val="Normal"/>
    <w:next w:val="Normal"/>
    <w:link w:val="Titre3Car"/>
    <w:uiPriority w:val="2"/>
    <w:qFormat/>
    <w:rsid w:val="00B44660"/>
    <w:pPr>
      <w:keepNext/>
      <w:keepLines/>
      <w:spacing w:before="240" w:after="0"/>
      <w:jc w:val="left"/>
      <w:outlineLvl w:val="2"/>
    </w:pPr>
    <w:rPr>
      <w:b/>
      <w:bCs/>
    </w:rPr>
  </w:style>
  <w:style w:type="paragraph" w:styleId="Titre4">
    <w:name w:val="heading 4"/>
    <w:basedOn w:val="Normal"/>
    <w:next w:val="Normal"/>
    <w:link w:val="Titre4Car"/>
    <w:uiPriority w:val="2"/>
    <w:qFormat/>
    <w:rsid w:val="00B44660"/>
    <w:pPr>
      <w:keepNext/>
      <w:keepLines/>
      <w:numPr>
        <w:ilvl w:val="3"/>
        <w:numId w:val="45"/>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B44660"/>
    <w:pPr>
      <w:numPr>
        <w:ilvl w:val="4"/>
        <w:numId w:val="45"/>
      </w:numPr>
      <w:jc w:val="left"/>
      <w:outlineLvl w:val="4"/>
    </w:pPr>
  </w:style>
  <w:style w:type="paragraph" w:styleId="Titre6">
    <w:name w:val="heading 6"/>
    <w:basedOn w:val="Normal"/>
    <w:next w:val="Normal"/>
    <w:link w:val="Titre6Car"/>
    <w:uiPriority w:val="19"/>
    <w:semiHidden/>
    <w:qFormat/>
    <w:rsid w:val="00B44660"/>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B44660"/>
    <w:pPr>
      <w:keepNext/>
      <w:keepLines/>
      <w:spacing w:before="240"/>
      <w:outlineLvl w:val="6"/>
    </w:pPr>
    <w:rPr>
      <w:b/>
      <w:iCs/>
      <w:caps/>
    </w:rPr>
  </w:style>
  <w:style w:type="paragraph" w:styleId="Titre8">
    <w:name w:val="heading 8"/>
    <w:basedOn w:val="Normal"/>
    <w:next w:val="Normal"/>
    <w:link w:val="Titre8Car"/>
    <w:uiPriority w:val="19"/>
    <w:semiHidden/>
    <w:qFormat/>
    <w:rsid w:val="00B44660"/>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B44660"/>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locked/>
    <w:rsid w:val="00B44660"/>
    <w:rPr>
      <w:rFonts w:ascii="Calibri" w:hAnsi="Calibri" w:cs="Times New Roman"/>
      <w:b/>
      <w:bCs/>
      <w:caps/>
      <w:color w:val="008D7F"/>
      <w:sz w:val="28"/>
      <w:szCs w:val="28"/>
    </w:rPr>
  </w:style>
  <w:style w:type="character" w:customStyle="1" w:styleId="Titre2Car">
    <w:name w:val="Titre 2 Car"/>
    <w:basedOn w:val="Policepardfaut"/>
    <w:link w:val="Titre2"/>
    <w:uiPriority w:val="2"/>
    <w:locked/>
    <w:rsid w:val="00B44660"/>
    <w:rPr>
      <w:rFonts w:ascii="Calibri" w:hAnsi="Calibri" w:cs="Times New Roman"/>
      <w:b/>
      <w:bCs/>
      <w:caps/>
      <w:sz w:val="26"/>
      <w:szCs w:val="26"/>
    </w:rPr>
  </w:style>
  <w:style w:type="character" w:customStyle="1" w:styleId="Titre3Car">
    <w:name w:val="Titre 3 Car"/>
    <w:basedOn w:val="Policepardfaut"/>
    <w:link w:val="Titre3"/>
    <w:uiPriority w:val="2"/>
    <w:locked/>
    <w:rsid w:val="00B44660"/>
    <w:rPr>
      <w:rFonts w:ascii="Calibri" w:hAnsi="Calibri" w:cs="Times New Roman"/>
      <w:b/>
      <w:bCs/>
    </w:rPr>
  </w:style>
  <w:style w:type="character" w:customStyle="1" w:styleId="Titre4Car">
    <w:name w:val="Titre 4 Car"/>
    <w:basedOn w:val="Policepardfaut"/>
    <w:link w:val="Titre4"/>
    <w:uiPriority w:val="2"/>
    <w:locked/>
    <w:rsid w:val="00B44660"/>
    <w:rPr>
      <w:rFonts w:ascii="Calibri" w:hAnsi="Calibri" w:cs="Times New Roman"/>
      <w:b/>
      <w:bCs/>
      <w:iCs/>
      <w:color w:val="008D7F"/>
    </w:rPr>
  </w:style>
  <w:style w:type="character" w:customStyle="1" w:styleId="Titre5Car">
    <w:name w:val="Titre 5 Car"/>
    <w:basedOn w:val="Policepardfaut"/>
    <w:link w:val="Titre5"/>
    <w:uiPriority w:val="19"/>
    <w:semiHidden/>
    <w:locked/>
    <w:rsid w:val="00B44660"/>
    <w:rPr>
      <w:rFonts w:ascii="Calibri" w:hAnsi="Calibri" w:cs="Times New Roman"/>
    </w:rPr>
  </w:style>
  <w:style w:type="character" w:customStyle="1" w:styleId="Titre6Car">
    <w:name w:val="Titre 6 Car"/>
    <w:basedOn w:val="Policepardfaut"/>
    <w:link w:val="Titre6"/>
    <w:uiPriority w:val="19"/>
    <w:semiHidden/>
    <w:locked/>
    <w:rsid w:val="00B44660"/>
    <w:rPr>
      <w:rFonts w:ascii="Calibri" w:hAnsi="Calibri" w:cs="Times New Roman"/>
      <w:b/>
      <w:iCs/>
      <w:caps/>
      <w:color w:val="008D7F"/>
      <w:sz w:val="28"/>
    </w:rPr>
  </w:style>
  <w:style w:type="character" w:customStyle="1" w:styleId="Titre7Car">
    <w:name w:val="Titre 7 Car"/>
    <w:basedOn w:val="Policepardfaut"/>
    <w:link w:val="Titre7"/>
    <w:uiPriority w:val="19"/>
    <w:semiHidden/>
    <w:locked/>
    <w:rsid w:val="00B44660"/>
    <w:rPr>
      <w:rFonts w:ascii="Calibri" w:hAnsi="Calibri" w:cs="Times New Roman"/>
      <w:b/>
      <w:iCs/>
      <w:caps/>
    </w:rPr>
  </w:style>
  <w:style w:type="character" w:customStyle="1" w:styleId="Titre8Car">
    <w:name w:val="Titre 8 Car"/>
    <w:basedOn w:val="Policepardfaut"/>
    <w:link w:val="Titre8"/>
    <w:uiPriority w:val="19"/>
    <w:semiHidden/>
    <w:locked/>
    <w:rsid w:val="00B44660"/>
    <w:rPr>
      <w:rFonts w:ascii="Calibri" w:hAnsi="Calibri" w:cs="Times New Roman"/>
      <w:b/>
      <w:sz w:val="20"/>
      <w:szCs w:val="20"/>
    </w:rPr>
  </w:style>
  <w:style w:type="character" w:customStyle="1" w:styleId="Titre9Car">
    <w:name w:val="Titre 9 Car"/>
    <w:basedOn w:val="Policepardfaut"/>
    <w:link w:val="Titre9"/>
    <w:uiPriority w:val="19"/>
    <w:semiHidden/>
    <w:locked/>
    <w:rsid w:val="00B44660"/>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B44660"/>
    <w:pPr>
      <w:spacing w:after="240" w:line="360" w:lineRule="atLeast"/>
      <w:contextualSpacing/>
      <w:jc w:val="left"/>
    </w:pPr>
    <w:rPr>
      <w:b/>
      <w:caps/>
      <w:sz w:val="32"/>
    </w:rPr>
  </w:style>
  <w:style w:type="paragraph" w:styleId="En-tte">
    <w:name w:val="header"/>
    <w:basedOn w:val="Normal"/>
    <w:link w:val="En-tteCar"/>
    <w:uiPriority w:val="99"/>
    <w:unhideWhenUsed/>
    <w:rsid w:val="00B44660"/>
    <w:pPr>
      <w:tabs>
        <w:tab w:val="center" w:pos="4513"/>
        <w:tab w:val="right" w:pos="9026"/>
      </w:tabs>
      <w:spacing w:after="0" w:line="240" w:lineRule="auto"/>
    </w:pPr>
    <w:rPr>
      <w:color w:val="777777"/>
    </w:rPr>
  </w:style>
  <w:style w:type="character" w:customStyle="1" w:styleId="En-tteCar">
    <w:name w:val="En-tête Car"/>
    <w:basedOn w:val="Policepardfaut"/>
    <w:link w:val="En-tte"/>
    <w:uiPriority w:val="99"/>
    <w:locked/>
    <w:rsid w:val="00B44660"/>
    <w:rPr>
      <w:rFonts w:ascii="Calibri" w:hAnsi="Calibri" w:cs="Times New Roman"/>
      <w:color w:val="777777"/>
    </w:rPr>
  </w:style>
  <w:style w:type="paragraph" w:styleId="Pieddepage">
    <w:name w:val="footer"/>
    <w:basedOn w:val="Normal"/>
    <w:link w:val="PieddepageCar"/>
    <w:uiPriority w:val="9"/>
    <w:semiHidden/>
    <w:rsid w:val="00B44660"/>
    <w:pPr>
      <w:tabs>
        <w:tab w:val="right" w:pos="9639"/>
      </w:tabs>
      <w:spacing w:after="0" w:line="240" w:lineRule="auto"/>
      <w:contextualSpacing/>
    </w:pPr>
    <w:rPr>
      <w:b/>
      <w:color w:val="777777"/>
      <w:sz w:val="18"/>
    </w:rPr>
  </w:style>
  <w:style w:type="character" w:customStyle="1" w:styleId="PieddepageCar">
    <w:name w:val="Pied de page Car"/>
    <w:basedOn w:val="Policepardfaut"/>
    <w:link w:val="Pieddepage"/>
    <w:uiPriority w:val="9"/>
    <w:semiHidden/>
    <w:locked/>
    <w:rsid w:val="00B44660"/>
    <w:rPr>
      <w:rFonts w:ascii="Calibri" w:hAnsi="Calibri" w:cs="Times New Roman"/>
      <w:b/>
      <w:color w:val="777777"/>
      <w:sz w:val="18"/>
    </w:rPr>
  </w:style>
  <w:style w:type="paragraph" w:styleId="Textedebulles">
    <w:name w:val="Balloon Text"/>
    <w:basedOn w:val="Normal"/>
    <w:link w:val="TextedebullesCar"/>
    <w:uiPriority w:val="99"/>
    <w:semiHidden/>
    <w:unhideWhenUsed/>
    <w:rsid w:val="00B446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44660"/>
    <w:rPr>
      <w:rFonts w:ascii="Tahoma" w:hAnsi="Tahoma" w:cs="Tahoma"/>
      <w:sz w:val="16"/>
      <w:szCs w:val="16"/>
    </w:rPr>
  </w:style>
  <w:style w:type="paragraph" w:customStyle="1" w:styleId="Bullet1">
    <w:name w:val="Bullet1"/>
    <w:basedOn w:val="Normal"/>
    <w:uiPriority w:val="3"/>
    <w:qFormat/>
    <w:rsid w:val="00B44660"/>
    <w:pPr>
      <w:numPr>
        <w:numId w:val="1"/>
      </w:numPr>
      <w:contextualSpacing/>
    </w:pPr>
  </w:style>
  <w:style w:type="paragraph" w:customStyle="1" w:styleId="Bullet2">
    <w:name w:val="Bullet2"/>
    <w:basedOn w:val="Normal"/>
    <w:uiPriority w:val="3"/>
    <w:qFormat/>
    <w:rsid w:val="00B44660"/>
    <w:pPr>
      <w:numPr>
        <w:ilvl w:val="1"/>
        <w:numId w:val="1"/>
      </w:numPr>
      <w:contextualSpacing/>
    </w:pPr>
  </w:style>
  <w:style w:type="paragraph" w:customStyle="1" w:styleId="FooterRegInfo">
    <w:name w:val="Footer RegInfo"/>
    <w:basedOn w:val="Pieddepage"/>
    <w:uiPriority w:val="19"/>
    <w:semiHidden/>
    <w:qFormat/>
    <w:rsid w:val="00B44660"/>
    <w:pPr>
      <w:spacing w:before="80"/>
      <w:contextualSpacing w:val="0"/>
    </w:pPr>
    <w:rPr>
      <w:b w:val="0"/>
      <w:sz w:val="16"/>
    </w:rPr>
  </w:style>
  <w:style w:type="table" w:styleId="Grilledutableau">
    <w:name w:val="Table Grid"/>
    <w:basedOn w:val="TableauNormal"/>
    <w:uiPriority w:val="59"/>
    <w:rsid w:val="00B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B44660"/>
    <w:pPr>
      <w:numPr>
        <w:numId w:val="2"/>
      </w:numPr>
    </w:pPr>
  </w:style>
  <w:style w:type="paragraph" w:customStyle="1" w:styleId="NumbList2">
    <w:name w:val="NumbList2"/>
    <w:basedOn w:val="Normal"/>
    <w:uiPriority w:val="4"/>
    <w:qFormat/>
    <w:rsid w:val="00B44660"/>
    <w:pPr>
      <w:numPr>
        <w:ilvl w:val="1"/>
        <w:numId w:val="2"/>
      </w:numPr>
      <w:contextualSpacing/>
    </w:pPr>
  </w:style>
  <w:style w:type="paragraph" w:customStyle="1" w:styleId="TableInfo">
    <w:name w:val="TableInfo"/>
    <w:basedOn w:val="Normal"/>
    <w:uiPriority w:val="8"/>
    <w:qFormat/>
    <w:rsid w:val="00B44660"/>
    <w:pPr>
      <w:spacing w:after="0"/>
      <w:jc w:val="left"/>
    </w:pPr>
    <w:rPr>
      <w:color w:val="008D7F"/>
    </w:rPr>
  </w:style>
  <w:style w:type="paragraph" w:customStyle="1" w:styleId="NumbList3">
    <w:name w:val="NumbList3"/>
    <w:basedOn w:val="Normal"/>
    <w:uiPriority w:val="19"/>
    <w:semiHidden/>
    <w:qFormat/>
    <w:rsid w:val="00B44660"/>
    <w:pPr>
      <w:numPr>
        <w:ilvl w:val="2"/>
        <w:numId w:val="2"/>
      </w:numPr>
      <w:ind w:left="1020" w:hanging="340"/>
      <w:contextualSpacing/>
    </w:pPr>
  </w:style>
  <w:style w:type="paragraph" w:customStyle="1" w:styleId="NumbList4">
    <w:name w:val="NumbList4"/>
    <w:basedOn w:val="Normal"/>
    <w:uiPriority w:val="19"/>
    <w:semiHidden/>
    <w:qFormat/>
    <w:rsid w:val="00B44660"/>
    <w:pPr>
      <w:numPr>
        <w:ilvl w:val="3"/>
        <w:numId w:val="2"/>
      </w:numPr>
      <w:contextualSpacing/>
    </w:pPr>
  </w:style>
  <w:style w:type="paragraph" w:customStyle="1" w:styleId="NumbList5">
    <w:name w:val="NumbList5"/>
    <w:basedOn w:val="Normal"/>
    <w:uiPriority w:val="19"/>
    <w:semiHidden/>
    <w:qFormat/>
    <w:rsid w:val="00B44660"/>
    <w:pPr>
      <w:numPr>
        <w:ilvl w:val="4"/>
        <w:numId w:val="2"/>
      </w:numPr>
    </w:pPr>
  </w:style>
  <w:style w:type="paragraph" w:customStyle="1" w:styleId="DocMainSubTitle">
    <w:name w:val="DocMainSubTitle"/>
    <w:basedOn w:val="DocMainTitle"/>
    <w:uiPriority w:val="13"/>
    <w:qFormat/>
    <w:rsid w:val="00B44660"/>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B44660"/>
    <w:pPr>
      <w:spacing w:after="60" w:line="240" w:lineRule="auto"/>
    </w:pPr>
    <w:rPr>
      <w:sz w:val="18"/>
      <w:szCs w:val="20"/>
    </w:rPr>
  </w:style>
  <w:style w:type="character" w:customStyle="1" w:styleId="NotedebasdepageCar">
    <w:name w:val="Note de bas de page Car"/>
    <w:basedOn w:val="Policepardfaut"/>
    <w:link w:val="Notedebasdepage"/>
    <w:uiPriority w:val="99"/>
    <w:locked/>
    <w:rsid w:val="00B44660"/>
    <w:rPr>
      <w:rFonts w:ascii="Calibri" w:hAnsi="Calibri" w:cs="Times New Roman"/>
      <w:sz w:val="20"/>
      <w:szCs w:val="20"/>
    </w:rPr>
  </w:style>
  <w:style w:type="character" w:styleId="Appelnotedebasdep">
    <w:name w:val="footnote reference"/>
    <w:basedOn w:val="Policepardfaut"/>
    <w:uiPriority w:val="99"/>
    <w:semiHidden/>
    <w:unhideWhenUsed/>
    <w:rsid w:val="00B44660"/>
    <w:rPr>
      <w:rFonts w:cs="Times New Roman"/>
      <w:vertAlign w:val="superscript"/>
    </w:rPr>
  </w:style>
  <w:style w:type="paragraph" w:customStyle="1" w:styleId="NormalNoSpace">
    <w:name w:val="NormalNoSpace"/>
    <w:basedOn w:val="Normal"/>
    <w:uiPriority w:val="19"/>
    <w:qFormat/>
    <w:rsid w:val="00B44660"/>
    <w:pPr>
      <w:spacing w:after="0"/>
    </w:pPr>
  </w:style>
  <w:style w:type="paragraph" w:customStyle="1" w:styleId="TableText">
    <w:name w:val="TableText"/>
    <w:basedOn w:val="Normal"/>
    <w:uiPriority w:val="7"/>
    <w:qFormat/>
    <w:rsid w:val="00B44660"/>
    <w:pPr>
      <w:spacing w:after="0"/>
      <w:jc w:val="left"/>
    </w:pPr>
  </w:style>
  <w:style w:type="character" w:styleId="Lienhypertexte">
    <w:name w:val="Hyperlink"/>
    <w:basedOn w:val="Policepardfaut"/>
    <w:uiPriority w:val="99"/>
    <w:unhideWhenUsed/>
    <w:rsid w:val="00B44660"/>
    <w:rPr>
      <w:rFonts w:cs="Times New Roman"/>
      <w:color w:val="008D7F"/>
      <w:u w:val="single"/>
    </w:rPr>
  </w:style>
  <w:style w:type="paragraph" w:styleId="Sansinterligne">
    <w:name w:val="No Spacing"/>
    <w:uiPriority w:val="19"/>
    <w:semiHidden/>
    <w:qFormat/>
    <w:rsid w:val="00B44660"/>
    <w:pPr>
      <w:jc w:val="both"/>
    </w:pPr>
    <w:rPr>
      <w:sz w:val="22"/>
      <w:szCs w:val="22"/>
      <w:lang w:val="en-GB" w:eastAsia="en-US"/>
    </w:rPr>
  </w:style>
  <w:style w:type="paragraph" w:customStyle="1" w:styleId="HeaderTitle">
    <w:name w:val="HeaderTitle"/>
    <w:basedOn w:val="En-tte"/>
    <w:uiPriority w:val="9"/>
    <w:semiHidden/>
    <w:qFormat/>
    <w:rsid w:val="00B44660"/>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B44660"/>
    <w:rPr>
      <w:b/>
      <w:caps/>
    </w:rPr>
  </w:style>
  <w:style w:type="paragraph" w:customStyle="1" w:styleId="BNumbList1">
    <w:name w:val="BNumbList1"/>
    <w:basedOn w:val="Normal"/>
    <w:uiPriority w:val="19"/>
    <w:semiHidden/>
    <w:rsid w:val="00B44660"/>
  </w:style>
  <w:style w:type="paragraph" w:styleId="Corpsdetexte">
    <w:name w:val="Body Text"/>
    <w:basedOn w:val="Normal"/>
    <w:next w:val="Normal"/>
    <w:link w:val="CorpsdetexteCar"/>
    <w:uiPriority w:val="99"/>
    <w:qFormat/>
    <w:rsid w:val="00B44660"/>
    <w:rPr>
      <w:szCs w:val="24"/>
    </w:rPr>
  </w:style>
  <w:style w:type="character" w:customStyle="1" w:styleId="CorpsdetexteCar">
    <w:name w:val="Corps de texte Car"/>
    <w:basedOn w:val="Policepardfaut"/>
    <w:link w:val="Corpsdetexte"/>
    <w:uiPriority w:val="99"/>
    <w:locked/>
    <w:rsid w:val="00B44660"/>
    <w:rPr>
      <w:rFonts w:ascii="Calibri" w:hAnsi="Calibri" w:cs="Times New Roman"/>
      <w:sz w:val="24"/>
      <w:szCs w:val="24"/>
    </w:rPr>
  </w:style>
  <w:style w:type="paragraph" w:styleId="Corpsdetexte2">
    <w:name w:val="Body Text 2"/>
    <w:basedOn w:val="Normal"/>
    <w:link w:val="Corpsdetexte2Car"/>
    <w:uiPriority w:val="99"/>
    <w:semiHidden/>
    <w:unhideWhenUsed/>
    <w:rsid w:val="00B44660"/>
    <w:pPr>
      <w:spacing w:after="240" w:line="240" w:lineRule="auto"/>
      <w:ind w:left="1440"/>
      <w:jc w:val="left"/>
    </w:pPr>
    <w:rPr>
      <w:rFonts w:ascii="Arial" w:hAnsi="Arial"/>
      <w:sz w:val="20"/>
      <w:szCs w:val="24"/>
    </w:rPr>
  </w:style>
  <w:style w:type="character" w:customStyle="1" w:styleId="Corpsdetexte2Car">
    <w:name w:val="Corps de texte 2 Car"/>
    <w:basedOn w:val="Policepardfaut"/>
    <w:link w:val="Corpsdetexte2"/>
    <w:uiPriority w:val="99"/>
    <w:semiHidden/>
    <w:locked/>
    <w:rsid w:val="00B44660"/>
    <w:rPr>
      <w:rFonts w:ascii="Arial" w:hAnsi="Arial" w:cs="Times New Roman"/>
      <w:sz w:val="24"/>
      <w:szCs w:val="24"/>
    </w:rPr>
  </w:style>
  <w:style w:type="character" w:customStyle="1" w:styleId="BulletsChar">
    <w:name w:val="Bullets Char"/>
    <w:basedOn w:val="Policepardfaut"/>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B44660"/>
  </w:style>
  <w:style w:type="paragraph" w:customStyle="1" w:styleId="NumberedLists">
    <w:name w:val="Numbered Lists"/>
    <w:basedOn w:val="Normal"/>
    <w:uiPriority w:val="12"/>
    <w:qFormat/>
    <w:rsid w:val="00B44660"/>
    <w:pPr>
      <w:numPr>
        <w:numId w:val="39"/>
      </w:numPr>
    </w:pPr>
  </w:style>
  <w:style w:type="paragraph" w:styleId="TM2">
    <w:name w:val="toc 2"/>
    <w:basedOn w:val="Normal"/>
    <w:next w:val="Normal"/>
    <w:autoRedefine/>
    <w:uiPriority w:val="39"/>
    <w:unhideWhenUsed/>
    <w:rsid w:val="00B44660"/>
    <w:pPr>
      <w:tabs>
        <w:tab w:val="left" w:pos="680"/>
        <w:tab w:val="right" w:leader="dot" w:pos="9639"/>
      </w:tabs>
      <w:spacing w:after="0"/>
    </w:pPr>
  </w:style>
  <w:style w:type="paragraph" w:styleId="TM1">
    <w:name w:val="toc 1"/>
    <w:basedOn w:val="Normal"/>
    <w:next w:val="Normal"/>
    <w:autoRedefine/>
    <w:uiPriority w:val="39"/>
    <w:unhideWhenUsed/>
    <w:rsid w:val="00B44660"/>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B44660"/>
    <w:pPr>
      <w:tabs>
        <w:tab w:val="left" w:pos="680"/>
        <w:tab w:val="right" w:leader="dot" w:pos="9639"/>
      </w:tabs>
      <w:spacing w:after="0"/>
    </w:pPr>
  </w:style>
  <w:style w:type="paragraph" w:customStyle="1" w:styleId="Heading1NoToc">
    <w:name w:val="Heading 1NoToc"/>
    <w:basedOn w:val="Heading1NoNumb"/>
    <w:next w:val="Normal"/>
    <w:uiPriority w:val="11"/>
    <w:qFormat/>
    <w:rsid w:val="00B44660"/>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B44660"/>
    <w:pPr>
      <w:keepNext/>
      <w:keepLines/>
      <w:pageBreakBefore/>
      <w:numPr>
        <w:numId w:val="44"/>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B44660"/>
    <w:pPr>
      <w:keepNext/>
      <w:keepLines/>
      <w:numPr>
        <w:ilvl w:val="1"/>
        <w:numId w:val="44"/>
      </w:numPr>
      <w:spacing w:before="240"/>
      <w:jc w:val="left"/>
      <w:outlineLvl w:val="1"/>
    </w:pPr>
    <w:rPr>
      <w:b/>
      <w:caps/>
    </w:rPr>
  </w:style>
  <w:style w:type="paragraph" w:customStyle="1" w:styleId="AppendixH3">
    <w:name w:val="AppendixH3"/>
    <w:basedOn w:val="Normal"/>
    <w:next w:val="Normal"/>
    <w:uiPriority w:val="7"/>
    <w:qFormat/>
    <w:rsid w:val="00B44660"/>
    <w:pPr>
      <w:keepNext/>
      <w:keepLines/>
      <w:numPr>
        <w:ilvl w:val="2"/>
        <w:numId w:val="44"/>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B44660"/>
    <w:pPr>
      <w:shd w:val="clear" w:color="auto" w:fill="EAEAEA"/>
      <w:ind w:left="567"/>
      <w:contextualSpacing/>
      <w:jc w:val="left"/>
    </w:pPr>
  </w:style>
  <w:style w:type="paragraph" w:customStyle="1" w:styleId="Append">
    <w:name w:val="Append"/>
    <w:basedOn w:val="Normal"/>
    <w:uiPriority w:val="19"/>
    <w:semiHidden/>
    <w:rsid w:val="00B44660"/>
  </w:style>
  <w:style w:type="paragraph" w:customStyle="1" w:styleId="Bullet3">
    <w:name w:val="Bullet3"/>
    <w:basedOn w:val="Normal"/>
    <w:uiPriority w:val="19"/>
    <w:semiHidden/>
    <w:qFormat/>
    <w:rsid w:val="00B44660"/>
    <w:pPr>
      <w:numPr>
        <w:ilvl w:val="2"/>
        <w:numId w:val="1"/>
      </w:numPr>
      <w:ind w:left="1020" w:hanging="340"/>
      <w:contextualSpacing/>
    </w:pPr>
  </w:style>
  <w:style w:type="paragraph" w:customStyle="1" w:styleId="Bullet4">
    <w:name w:val="Bullet4"/>
    <w:basedOn w:val="Normal"/>
    <w:uiPriority w:val="19"/>
    <w:semiHidden/>
    <w:qFormat/>
    <w:rsid w:val="00B44660"/>
    <w:pPr>
      <w:numPr>
        <w:ilvl w:val="3"/>
        <w:numId w:val="1"/>
      </w:numPr>
      <w:contextualSpacing/>
    </w:pPr>
  </w:style>
  <w:style w:type="paragraph" w:customStyle="1" w:styleId="TableBullet">
    <w:name w:val="TableBullet"/>
    <w:basedOn w:val="TableInfo"/>
    <w:uiPriority w:val="19"/>
    <w:semiHidden/>
    <w:qFormat/>
    <w:rsid w:val="00B44660"/>
    <w:pPr>
      <w:numPr>
        <w:numId w:val="7"/>
      </w:numPr>
    </w:pPr>
  </w:style>
  <w:style w:type="paragraph" w:customStyle="1" w:styleId="Heading1Text">
    <w:name w:val="Heading 1Text"/>
    <w:basedOn w:val="Heading1NoNumb"/>
    <w:uiPriority w:val="11"/>
    <w:semiHidden/>
    <w:qFormat/>
    <w:rsid w:val="00B44660"/>
    <w:pPr>
      <w:keepNext w:val="0"/>
      <w:keepLines w:val="0"/>
    </w:pPr>
    <w:rPr>
      <w:b w:val="0"/>
      <w:caps w:val="0"/>
    </w:rPr>
  </w:style>
  <w:style w:type="paragraph" w:customStyle="1" w:styleId="TableTextSmall">
    <w:name w:val="TableTextSmall"/>
    <w:basedOn w:val="TableText"/>
    <w:uiPriority w:val="9"/>
    <w:qFormat/>
    <w:rsid w:val="00B44660"/>
    <w:pPr>
      <w:spacing w:line="240" w:lineRule="auto"/>
    </w:pPr>
    <w:rPr>
      <w:sz w:val="18"/>
    </w:rPr>
  </w:style>
  <w:style w:type="paragraph" w:customStyle="1" w:styleId="TableInfoSmall">
    <w:name w:val="TableInfoSmall"/>
    <w:basedOn w:val="TableInfo"/>
    <w:uiPriority w:val="9"/>
    <w:qFormat/>
    <w:rsid w:val="00B44660"/>
    <w:pPr>
      <w:spacing w:line="240" w:lineRule="auto"/>
    </w:pPr>
    <w:rPr>
      <w:sz w:val="18"/>
    </w:rPr>
  </w:style>
  <w:style w:type="paragraph" w:customStyle="1" w:styleId="Source">
    <w:name w:val="Source"/>
    <w:basedOn w:val="Normal"/>
    <w:next w:val="Normal"/>
    <w:uiPriority w:val="9"/>
    <w:qFormat/>
    <w:rsid w:val="00B44660"/>
    <w:rPr>
      <w:i/>
      <w:sz w:val="18"/>
    </w:rPr>
  </w:style>
  <w:style w:type="paragraph" w:customStyle="1" w:styleId="TableHeader0">
    <w:name w:val="Table Header"/>
    <w:basedOn w:val="Normal"/>
    <w:uiPriority w:val="19"/>
    <w:semiHidden/>
    <w:qFormat/>
    <w:rsid w:val="00B44660"/>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B44660"/>
    <w:pPr>
      <w:spacing w:before="60" w:line="240" w:lineRule="auto"/>
      <w:jc w:val="left"/>
    </w:pPr>
    <w:rPr>
      <w:rFonts w:ascii="Arial" w:hAnsi="Arial"/>
      <w:sz w:val="24"/>
      <w:szCs w:val="20"/>
    </w:rPr>
  </w:style>
  <w:style w:type="character" w:customStyle="1" w:styleId="tabletextChar">
    <w:name w:val="table text Char"/>
    <w:link w:val="tabletext0"/>
    <w:uiPriority w:val="19"/>
    <w:semiHidden/>
    <w:locked/>
    <w:rsid w:val="00B44660"/>
    <w:rPr>
      <w:rFonts w:ascii="Arial" w:hAnsi="Arial"/>
      <w:sz w:val="24"/>
    </w:rPr>
  </w:style>
  <w:style w:type="paragraph" w:customStyle="1" w:styleId="FooterPandC">
    <w:name w:val="FooterPandC"/>
    <w:basedOn w:val="Pieddepage"/>
    <w:uiPriority w:val="9"/>
    <w:semiHidden/>
    <w:qFormat/>
    <w:rsid w:val="00B44660"/>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B44660"/>
    <w:pPr>
      <w:numPr>
        <w:numId w:val="10"/>
      </w:numPr>
    </w:pPr>
  </w:style>
  <w:style w:type="paragraph" w:customStyle="1" w:styleId="AlphaList2">
    <w:name w:val="AlphaList2"/>
    <w:basedOn w:val="Normal"/>
    <w:uiPriority w:val="6"/>
    <w:qFormat/>
    <w:rsid w:val="00B44660"/>
    <w:pPr>
      <w:numPr>
        <w:ilvl w:val="1"/>
        <w:numId w:val="10"/>
      </w:numPr>
      <w:contextualSpacing/>
    </w:pPr>
  </w:style>
  <w:style w:type="paragraph" w:customStyle="1" w:styleId="AlphaList3">
    <w:name w:val="AlphaList3"/>
    <w:basedOn w:val="Normal"/>
    <w:uiPriority w:val="19"/>
    <w:semiHidden/>
    <w:qFormat/>
    <w:rsid w:val="00B44660"/>
    <w:pPr>
      <w:numPr>
        <w:ilvl w:val="2"/>
        <w:numId w:val="10"/>
      </w:numPr>
      <w:ind w:left="1020" w:hanging="340"/>
      <w:contextualSpacing/>
    </w:pPr>
  </w:style>
  <w:style w:type="paragraph" w:customStyle="1" w:styleId="DocTitle">
    <w:name w:val="DocTitle"/>
    <w:basedOn w:val="DocMainTitle"/>
    <w:uiPriority w:val="13"/>
    <w:qFormat/>
    <w:rsid w:val="00B44660"/>
    <w:pPr>
      <w:spacing w:after="0" w:line="600" w:lineRule="atLeast"/>
    </w:pPr>
    <w:rPr>
      <w:sz w:val="56"/>
    </w:rPr>
  </w:style>
  <w:style w:type="paragraph" w:customStyle="1" w:styleId="FootnoteSeparator">
    <w:name w:val="Footnote Separator"/>
    <w:basedOn w:val="Notedebasdepage"/>
    <w:uiPriority w:val="9"/>
    <w:semiHidden/>
    <w:rsid w:val="00B44660"/>
    <w:pPr>
      <w:tabs>
        <w:tab w:val="right" w:leader="underscore" w:pos="9639"/>
      </w:tabs>
    </w:pPr>
    <w:rPr>
      <w:sz w:val="16"/>
    </w:rPr>
  </w:style>
  <w:style w:type="character" w:styleId="Numrodepage">
    <w:name w:val="page number"/>
    <w:basedOn w:val="Policepardfaut"/>
    <w:uiPriority w:val="99"/>
    <w:semiHidden/>
    <w:rsid w:val="00B44660"/>
    <w:rPr>
      <w:rFonts w:cs="Times New Roman"/>
    </w:rPr>
  </w:style>
  <w:style w:type="character" w:customStyle="1" w:styleId="Aqua">
    <w:name w:val="Aqua"/>
    <w:basedOn w:val="Policepardfaut"/>
    <w:uiPriority w:val="10"/>
    <w:qFormat/>
    <w:rsid w:val="00B44660"/>
    <w:rPr>
      <w:rFonts w:cs="Times New Roman"/>
      <w:color w:val="008D7F"/>
    </w:rPr>
  </w:style>
  <w:style w:type="character" w:customStyle="1" w:styleId="CodeChar">
    <w:name w:val="CodeChar"/>
    <w:basedOn w:val="Policepardfaut"/>
    <w:uiPriority w:val="11"/>
    <w:qFormat/>
    <w:rsid w:val="00B44660"/>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B44660"/>
    <w:rPr>
      <w:sz w:val="18"/>
    </w:rPr>
  </w:style>
  <w:style w:type="character" w:styleId="Textedelespacerserv">
    <w:name w:val="Placeholder Text"/>
    <w:basedOn w:val="Policepardfaut"/>
    <w:uiPriority w:val="99"/>
    <w:semiHidden/>
    <w:rsid w:val="00B44660"/>
    <w:rPr>
      <w:rFonts w:cs="Times New Roman"/>
      <w:color w:val="808080"/>
    </w:rPr>
  </w:style>
  <w:style w:type="paragraph" w:customStyle="1" w:styleId="Heading1Cont">
    <w:name w:val="Heading 1Cont"/>
    <w:basedOn w:val="Titre1"/>
    <w:next w:val="Normal"/>
    <w:uiPriority w:val="11"/>
    <w:qFormat/>
    <w:rsid w:val="00B44660"/>
    <w:pPr>
      <w:pageBreakBefore w:val="0"/>
      <w:spacing w:before="360"/>
    </w:pPr>
  </w:style>
  <w:style w:type="paragraph" w:customStyle="1" w:styleId="Heading1NoNumb">
    <w:name w:val="Heading 1NoNumb"/>
    <w:basedOn w:val="Titre1"/>
    <w:next w:val="Normal"/>
    <w:uiPriority w:val="11"/>
    <w:qFormat/>
    <w:rsid w:val="00B44660"/>
    <w:pPr>
      <w:numPr>
        <w:numId w:val="0"/>
      </w:numPr>
    </w:pPr>
  </w:style>
  <w:style w:type="paragraph" w:customStyle="1" w:styleId="Heading2NoNumb">
    <w:name w:val="Heading 2NoNumb"/>
    <w:basedOn w:val="Titre2"/>
    <w:next w:val="Normal"/>
    <w:uiPriority w:val="11"/>
    <w:qFormat/>
    <w:rsid w:val="00B44660"/>
    <w:pPr>
      <w:numPr>
        <w:ilvl w:val="0"/>
        <w:numId w:val="0"/>
      </w:numPr>
    </w:pPr>
  </w:style>
  <w:style w:type="paragraph" w:customStyle="1" w:styleId="Heading3NoNumb">
    <w:name w:val="Heading 3NoNumb"/>
    <w:basedOn w:val="Titre3"/>
    <w:next w:val="Normal"/>
    <w:uiPriority w:val="11"/>
    <w:qFormat/>
    <w:rsid w:val="00B44660"/>
  </w:style>
  <w:style w:type="paragraph" w:customStyle="1" w:styleId="Heading4NoNumb">
    <w:name w:val="Heading 4NoNumb"/>
    <w:basedOn w:val="Titre4"/>
    <w:next w:val="Normal"/>
    <w:uiPriority w:val="11"/>
    <w:qFormat/>
    <w:rsid w:val="00B44660"/>
    <w:pPr>
      <w:numPr>
        <w:ilvl w:val="0"/>
        <w:numId w:val="0"/>
      </w:numPr>
    </w:pPr>
  </w:style>
  <w:style w:type="paragraph" w:customStyle="1" w:styleId="Heading1NoNumbCont">
    <w:name w:val="Heading 1NoNumbCont"/>
    <w:basedOn w:val="Heading1NoNumb"/>
    <w:next w:val="Normal"/>
    <w:uiPriority w:val="11"/>
    <w:qFormat/>
    <w:rsid w:val="00B44660"/>
    <w:pPr>
      <w:pageBreakBefore w:val="0"/>
      <w:spacing w:before="360"/>
    </w:pPr>
  </w:style>
  <w:style w:type="paragraph" w:customStyle="1" w:styleId="computeroutput">
    <w:name w:val="computer output"/>
    <w:basedOn w:val="Normal"/>
    <w:uiPriority w:val="10"/>
    <w:qFormat/>
    <w:rsid w:val="00B44660"/>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B44660"/>
    <w:pPr>
      <w:keepNext/>
      <w:keepLines/>
      <w:numPr>
        <w:ilvl w:val="3"/>
        <w:numId w:val="44"/>
      </w:numPr>
      <w:spacing w:before="120" w:after="0"/>
      <w:jc w:val="left"/>
      <w:outlineLvl w:val="3"/>
    </w:pPr>
    <w:rPr>
      <w:b/>
      <w:color w:val="008D7F"/>
    </w:rPr>
  </w:style>
  <w:style w:type="paragraph" w:customStyle="1" w:styleId="BodyTextNoSpace">
    <w:name w:val="Body TextNoSpace"/>
    <w:basedOn w:val="NormalNoSpace"/>
    <w:qFormat/>
    <w:rsid w:val="00B44660"/>
  </w:style>
  <w:style w:type="paragraph" w:customStyle="1" w:styleId="Heading2NoTOC">
    <w:name w:val="Heading 2NoTOC"/>
    <w:basedOn w:val="Heading2NoNumb"/>
    <w:next w:val="Normal"/>
    <w:uiPriority w:val="11"/>
    <w:rsid w:val="00B44660"/>
  </w:style>
  <w:style w:type="paragraph" w:customStyle="1" w:styleId="Heading2Text">
    <w:name w:val="Heading 2Text"/>
    <w:basedOn w:val="Titre2"/>
    <w:uiPriority w:val="11"/>
    <w:qFormat/>
    <w:rsid w:val="00B44660"/>
    <w:pPr>
      <w:keepNext w:val="0"/>
      <w:keepLines w:val="0"/>
      <w:spacing w:before="0"/>
    </w:pPr>
    <w:rPr>
      <w:b w:val="0"/>
      <w:caps w:val="0"/>
    </w:rPr>
  </w:style>
  <w:style w:type="paragraph" w:customStyle="1" w:styleId="Heading2NoToc0">
    <w:name w:val="Heading 2NoToc"/>
    <w:basedOn w:val="Heading2NoNumb"/>
    <w:qFormat/>
    <w:rsid w:val="00B44660"/>
  </w:style>
  <w:style w:type="numbering" w:customStyle="1" w:styleId="NumbLstBullet">
    <w:name w:val="NumbLstBullet"/>
    <w:rsid w:val="00EA5918"/>
    <w:pPr>
      <w:numPr>
        <w:numId w:val="1"/>
      </w:numPr>
    </w:pPr>
  </w:style>
  <w:style w:type="numbering" w:customStyle="1" w:styleId="NumbLstTableBullet">
    <w:name w:val="NumbLstTableBullet"/>
    <w:rsid w:val="00EA5918"/>
    <w:pPr>
      <w:numPr>
        <w:numId w:val="7"/>
      </w:numPr>
    </w:pPr>
  </w:style>
  <w:style w:type="numbering" w:customStyle="1" w:styleId="NumbLstAlpha">
    <w:name w:val="NumbLstAlpha"/>
    <w:rsid w:val="00EA5918"/>
    <w:pPr>
      <w:numPr>
        <w:numId w:val="10"/>
      </w:numPr>
    </w:pPr>
  </w:style>
  <w:style w:type="numbering" w:customStyle="1" w:styleId="NumbLstAppendix">
    <w:name w:val="NumbLstAppendix"/>
    <w:rsid w:val="00EA5918"/>
    <w:pPr>
      <w:numPr>
        <w:numId w:val="6"/>
      </w:numPr>
    </w:pPr>
  </w:style>
  <w:style w:type="numbering" w:customStyle="1" w:styleId="NumbLstMain">
    <w:name w:val="NumbLstMain"/>
    <w:rsid w:val="00EA5918"/>
    <w:pPr>
      <w:numPr>
        <w:numId w:val="3"/>
      </w:numPr>
    </w:pPr>
  </w:style>
  <w:style w:type="numbering" w:customStyle="1" w:styleId="NumbLstNumb">
    <w:name w:val="NumbLstNumb"/>
    <w:rsid w:val="00EA5918"/>
    <w:pPr>
      <w:numPr>
        <w:numId w:val="2"/>
      </w:numPr>
    </w:pPr>
  </w:style>
  <w:style w:type="numbering" w:customStyle="1" w:styleId="NumbLstTaskNo">
    <w:name w:val="NumbLstTaskNo"/>
    <w:rsid w:val="00EA5918"/>
    <w:pPr>
      <w:numPr>
        <w:numId w:val="32"/>
      </w:numPr>
    </w:pPr>
  </w:style>
  <w:style w:type="table" w:styleId="Grilleclaire-Accent1">
    <w:name w:val="Light Grid Accent 1"/>
    <w:basedOn w:val="TableauNormal"/>
    <w:uiPriority w:val="62"/>
    <w:rsid w:val="004C0F9F"/>
    <w:rPr>
      <w:rFonts w:asciiTheme="minorHAnsi" w:eastAsiaTheme="minorHAnsi" w:hAnsiTheme="minorHAnsi" w:cstheme="minorBidi"/>
      <w:sz w:val="22"/>
      <w:szCs w:val="22"/>
      <w:lang w:eastAsia="en-US"/>
    </w:rPr>
    <w:tblPr>
      <w:tblStyleRowBandSize w:val="1"/>
      <w:tblStyleColBandSize w:val="1"/>
      <w:tblInd w:w="0" w:type="nil"/>
      <w:tblBorders>
        <w:top w:val="single" w:sz="8" w:space="0" w:color="008D7F"/>
        <w:left w:val="single" w:sz="8" w:space="0" w:color="008D7F"/>
        <w:bottom w:val="single" w:sz="8" w:space="0" w:color="008D7F"/>
        <w:right w:val="single" w:sz="8" w:space="0" w:color="008D7F"/>
        <w:insideH w:val="single" w:sz="8" w:space="0" w:color="008D7F"/>
        <w:insideV w:val="single" w:sz="8" w:space="0" w:color="008D7F"/>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aire">
    <w:name w:val="annotation text"/>
    <w:basedOn w:val="Normal"/>
    <w:link w:val="CommentaireCar"/>
    <w:uiPriority w:val="99"/>
    <w:semiHidden/>
    <w:unhideWhenUsed/>
    <w:rsid w:val="008E02D7"/>
    <w:pPr>
      <w:spacing w:line="240" w:lineRule="auto"/>
    </w:pPr>
    <w:rPr>
      <w:rFonts w:eastAsiaTheme="minorHAnsi" w:cstheme="minorBidi"/>
      <w:sz w:val="20"/>
      <w:szCs w:val="20"/>
      <w:lang w:val="en-US"/>
    </w:rPr>
  </w:style>
  <w:style w:type="character" w:customStyle="1" w:styleId="CommentaireCar">
    <w:name w:val="Commentaire Car"/>
    <w:basedOn w:val="Policepardfaut"/>
    <w:link w:val="Commentaire"/>
    <w:uiPriority w:val="99"/>
    <w:semiHidden/>
    <w:rsid w:val="008E02D7"/>
    <w:rPr>
      <w:rFonts w:eastAsiaTheme="minorHAnsi" w:cstheme="minorBidi"/>
      <w:lang w:val="en-US" w:eastAsia="en-US"/>
    </w:rPr>
  </w:style>
  <w:style w:type="character" w:styleId="Marquedecommentaire">
    <w:name w:val="annotation reference"/>
    <w:basedOn w:val="Policepardfaut"/>
    <w:uiPriority w:val="99"/>
    <w:semiHidden/>
    <w:unhideWhenUsed/>
    <w:rsid w:val="008E02D7"/>
    <w:rPr>
      <w:sz w:val="16"/>
      <w:szCs w:val="16"/>
    </w:rPr>
  </w:style>
  <w:style w:type="paragraph" w:styleId="Notedefin">
    <w:name w:val="endnote text"/>
    <w:basedOn w:val="Normal"/>
    <w:link w:val="NotedefinCar"/>
    <w:uiPriority w:val="99"/>
    <w:semiHidden/>
    <w:unhideWhenUsed/>
    <w:rsid w:val="005B117C"/>
    <w:pPr>
      <w:spacing w:after="0" w:line="240" w:lineRule="auto"/>
    </w:pPr>
    <w:rPr>
      <w:sz w:val="20"/>
      <w:szCs w:val="20"/>
    </w:rPr>
  </w:style>
  <w:style w:type="character" w:customStyle="1" w:styleId="NotedefinCar">
    <w:name w:val="Note de fin Car"/>
    <w:basedOn w:val="Policepardfaut"/>
    <w:link w:val="Notedefin"/>
    <w:uiPriority w:val="99"/>
    <w:semiHidden/>
    <w:rsid w:val="005B117C"/>
    <w:rPr>
      <w:lang w:val="en-GB" w:eastAsia="en-US"/>
    </w:rPr>
  </w:style>
  <w:style w:type="character" w:styleId="Appeldenotedefin">
    <w:name w:val="endnote reference"/>
    <w:basedOn w:val="Policepardfaut"/>
    <w:uiPriority w:val="99"/>
    <w:semiHidden/>
    <w:unhideWhenUsed/>
    <w:rsid w:val="005B1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28833">
      <w:marLeft w:val="0"/>
      <w:marRight w:val="0"/>
      <w:marTop w:val="0"/>
      <w:marBottom w:val="0"/>
      <w:divBdr>
        <w:top w:val="none" w:sz="0" w:space="0" w:color="auto"/>
        <w:left w:val="none" w:sz="0" w:space="0" w:color="auto"/>
        <w:bottom w:val="none" w:sz="0" w:space="0" w:color="auto"/>
        <w:right w:val="none" w:sz="0" w:space="0" w:color="auto"/>
      </w:divBdr>
    </w:div>
    <w:div w:id="1857576694">
      <w:bodyDiv w:val="1"/>
      <w:marLeft w:val="0"/>
      <w:marRight w:val="0"/>
      <w:marTop w:val="0"/>
      <w:marBottom w:val="0"/>
      <w:divBdr>
        <w:top w:val="none" w:sz="0" w:space="0" w:color="auto"/>
        <w:left w:val="none" w:sz="0" w:space="0" w:color="auto"/>
        <w:bottom w:val="none" w:sz="0" w:space="0" w:color="auto"/>
        <w:right w:val="none" w:sz="0" w:space="0" w:color="auto"/>
      </w:divBdr>
    </w:div>
    <w:div w:id="21354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elletier@euronex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marguin@euronex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ssions@euronex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missions@euronext.com"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NYSE%20Euronext\Job%203%20-%20Word%20conversion\User%20Guide\NYSE%20User%20Gu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2062-E953-458B-AF8A-CFC50772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NYSE User Guide</Template>
  <TotalTime>17</TotalTime>
  <Pages>10</Pages>
  <Words>1934</Words>
  <Characters>11915</Characters>
  <Application>Microsoft Office Word</Application>
  <DocSecurity>0</DocSecurity>
  <Lines>99</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title in doc properties</vt:lpstr>
      <vt:lpstr>Document title in doc properties</vt:lpstr>
    </vt:vector>
  </TitlesOfParts>
  <Company>Brochet</Company>
  <LinksUpToDate>false</LinksUpToDate>
  <CharactersWithSpaces>13822</CharactersWithSpaces>
  <SharedDoc>false</SharedDoc>
  <HLinks>
    <vt:vector size="48" baseType="variant">
      <vt:variant>
        <vt:i4>7798867</vt:i4>
      </vt:variant>
      <vt:variant>
        <vt:i4>122</vt:i4>
      </vt:variant>
      <vt:variant>
        <vt:i4>0</vt:i4>
      </vt:variant>
      <vt:variant>
        <vt:i4>5</vt:i4>
      </vt:variant>
      <vt:variant>
        <vt:lpwstr>mailto:pcunha@nyx.com</vt:lpwstr>
      </vt:variant>
      <vt:variant>
        <vt:lpwstr/>
      </vt:variant>
      <vt:variant>
        <vt:i4>5374027</vt:i4>
      </vt:variant>
      <vt:variant>
        <vt:i4>119</vt:i4>
      </vt:variant>
      <vt:variant>
        <vt:i4>0</vt:i4>
      </vt:variant>
      <vt:variant>
        <vt:i4>5</vt:i4>
      </vt:variant>
      <vt:variant>
        <vt:lpwstr>D:\Documents and Settings\ddeswaan\Local Settings\Temporary Internet Files\Content.Outlook\28MQ4PI9\listingbrusselsBE@nyx.com</vt:lpwstr>
      </vt:variant>
      <vt:variant>
        <vt:lpwstr/>
      </vt:variant>
      <vt:variant>
        <vt:i4>983101</vt:i4>
      </vt:variant>
      <vt:variant>
        <vt:i4>116</vt:i4>
      </vt:variant>
      <vt:variant>
        <vt:i4>0</vt:i4>
      </vt:variant>
      <vt:variant>
        <vt:i4>5</vt:i4>
      </vt:variant>
      <vt:variant>
        <vt:lpwstr>mailto:jmpailhon@nyx.com</vt:lpwstr>
      </vt:variant>
      <vt:variant>
        <vt:lpwstr/>
      </vt:variant>
      <vt:variant>
        <vt:i4>852007</vt:i4>
      </vt:variant>
      <vt:variant>
        <vt:i4>113</vt:i4>
      </vt:variant>
      <vt:variant>
        <vt:i4>0</vt:i4>
      </vt:variant>
      <vt:variant>
        <vt:i4>5</vt:i4>
      </vt:variant>
      <vt:variant>
        <vt:lpwstr>mailto:ddeswaan@nyx.com</vt:lpwstr>
      </vt:variant>
      <vt:variant>
        <vt:lpwstr/>
      </vt:variant>
      <vt:variant>
        <vt:i4>4456541</vt:i4>
      </vt:variant>
      <vt:variant>
        <vt:i4>9</vt:i4>
      </vt:variant>
      <vt:variant>
        <vt:i4>0</vt:i4>
      </vt:variant>
      <vt:variant>
        <vt:i4>5</vt:i4>
      </vt:variant>
      <vt:variant>
        <vt:lpwstr>D:\Documents and Settings\ddeswaan\Local Settings\Temporary Internet Files\Content.Outlook\28MQ4PI9\jmpailhon@nyx.com</vt:lpwstr>
      </vt:variant>
      <vt:variant>
        <vt:lpwstr/>
      </vt:variant>
      <vt:variant>
        <vt:i4>4718669</vt:i4>
      </vt:variant>
      <vt:variant>
        <vt:i4>6</vt:i4>
      </vt:variant>
      <vt:variant>
        <vt:i4>0</vt:i4>
      </vt:variant>
      <vt:variant>
        <vt:i4>5</vt:i4>
      </vt:variant>
      <vt:variant>
        <vt:lpwstr>D:\Documents and Settings\ddeswaan\Local Settings\Temporary Internet Files\Content.Outlook\28MQ4PI9\listingPT@nyx.com</vt:lpwstr>
      </vt:variant>
      <vt:variant>
        <vt:lpwstr/>
      </vt:variant>
      <vt:variant>
        <vt:i4>5374027</vt:i4>
      </vt:variant>
      <vt:variant>
        <vt:i4>3</vt:i4>
      </vt:variant>
      <vt:variant>
        <vt:i4>0</vt:i4>
      </vt:variant>
      <vt:variant>
        <vt:i4>5</vt:i4>
      </vt:variant>
      <vt:variant>
        <vt:lpwstr>D:\Documents and Settings\ddeswaan\Local Settings\Temporary Internet Files\Content.Outlook\28MQ4PI9\listingbrusselsBE@nyx.com</vt:lpwstr>
      </vt:variant>
      <vt:variant>
        <vt:lpwstr/>
      </vt:variant>
      <vt:variant>
        <vt:i4>4456521</vt:i4>
      </vt:variant>
      <vt:variant>
        <vt:i4>0</vt:i4>
      </vt:variant>
      <vt:variant>
        <vt:i4>0</vt:i4>
      </vt:variant>
      <vt:variant>
        <vt:i4>5</vt:i4>
      </vt:variant>
      <vt:variant>
        <vt:lpwstr>D:\Documents and Settings\ddeswaan\Local Settings\Temporary Internet Files\Content.Outlook\28MQ4PI9\servicelistingsNL@nyx.com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in doc properties</dc:title>
  <dc:creator>Brochet</dc:creator>
  <cp:lastModifiedBy>Adrien Long</cp:lastModifiedBy>
  <cp:revision>7</cp:revision>
  <cp:lastPrinted>2012-05-10T22:40:00Z</cp:lastPrinted>
  <dcterms:created xsi:type="dcterms:W3CDTF">2017-06-19T16:39:00Z</dcterms:created>
  <dcterms:modified xsi:type="dcterms:W3CDTF">2017-06-20T09:39:00Z</dcterms:modified>
</cp:coreProperties>
</file>