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23" w:rsidRDefault="00FA4823" w:rsidP="00A45F45">
      <w:pPr>
        <w:spacing w:after="0"/>
        <w:ind w:left="5760" w:firstLine="720"/>
        <w:rPr>
          <w:rFonts w:ascii="Arial" w:hAnsi="Arial" w:cs="Arial"/>
          <w:szCs w:val="24"/>
          <w:lang w:val="it-IT"/>
        </w:rPr>
      </w:pPr>
    </w:p>
    <w:p w:rsidR="00A45F45" w:rsidRPr="003B2E73" w:rsidRDefault="00A45F45" w:rsidP="00A45F45">
      <w:pPr>
        <w:spacing w:after="0"/>
        <w:ind w:left="5760" w:firstLine="720"/>
        <w:rPr>
          <w:rFonts w:ascii="Arial" w:hAnsi="Arial" w:cs="Arial"/>
          <w:szCs w:val="24"/>
          <w:lang w:val="it-IT"/>
        </w:rPr>
      </w:pPr>
      <w:r w:rsidRPr="003B2E73">
        <w:rPr>
          <w:rFonts w:ascii="Arial" w:hAnsi="Arial" w:cs="Arial"/>
          <w:szCs w:val="24"/>
          <w:lang w:val="it-IT"/>
        </w:rPr>
        <w:t>Monte Titoli S.p.A.</w:t>
      </w:r>
    </w:p>
    <w:p w:rsidR="00A45F45" w:rsidRPr="00E2273C" w:rsidRDefault="00A45F45" w:rsidP="00A45F45">
      <w:pPr>
        <w:spacing w:after="0"/>
        <w:ind w:left="5760" w:firstLine="720"/>
        <w:rPr>
          <w:rFonts w:ascii="Arial" w:hAnsi="Arial" w:cs="Arial"/>
          <w:szCs w:val="24"/>
        </w:rPr>
      </w:pPr>
      <w:r w:rsidRPr="00E2273C">
        <w:rPr>
          <w:rFonts w:ascii="Arial" w:hAnsi="Arial" w:cs="Arial"/>
          <w:szCs w:val="24"/>
        </w:rPr>
        <w:t>Piazza Affari, 6</w:t>
      </w:r>
    </w:p>
    <w:p w:rsidR="00A45F45" w:rsidRPr="00E2273C" w:rsidRDefault="00A45F45" w:rsidP="00A45F45">
      <w:pPr>
        <w:spacing w:after="0"/>
        <w:ind w:left="5760" w:firstLine="720"/>
        <w:rPr>
          <w:rFonts w:ascii="Arial" w:hAnsi="Arial" w:cs="Arial"/>
          <w:szCs w:val="24"/>
        </w:rPr>
      </w:pPr>
      <w:r w:rsidRPr="00E2273C">
        <w:rPr>
          <w:rFonts w:ascii="Arial" w:hAnsi="Arial" w:cs="Arial"/>
          <w:szCs w:val="24"/>
        </w:rPr>
        <w:t>20123 Milano</w:t>
      </w:r>
    </w:p>
    <w:p w:rsidR="00A45F45" w:rsidRPr="00E2273C" w:rsidRDefault="00A45F45" w:rsidP="00A45F45">
      <w:pPr>
        <w:spacing w:before="100" w:beforeAutospacing="1" w:after="100" w:afterAutospacing="1" w:line="240" w:lineRule="auto"/>
        <w:rPr>
          <w:rFonts w:ascii="Garamond" w:hAnsi="Garamond"/>
          <w:b/>
          <w:bCs/>
          <w:sz w:val="24"/>
          <w:szCs w:val="24"/>
        </w:rPr>
      </w:pPr>
    </w:p>
    <w:p w:rsidR="00FA4823" w:rsidRPr="00FA4823" w:rsidRDefault="00FA4823" w:rsidP="00FA4823">
      <w:pPr>
        <w:spacing w:before="100" w:beforeAutospacing="1" w:after="100" w:afterAutospacing="1" w:line="240" w:lineRule="auto"/>
        <w:rPr>
          <w:rFonts w:ascii="Arial" w:hAnsi="Arial" w:cs="Arial"/>
          <w:b/>
          <w:bCs/>
          <w:szCs w:val="24"/>
          <w:u w:val="single"/>
        </w:rPr>
      </w:pPr>
      <w:r w:rsidRPr="00FA4823">
        <w:rPr>
          <w:rFonts w:ascii="Arial" w:hAnsi="Arial" w:cs="Arial"/>
          <w:b/>
          <w:bCs/>
          <w:szCs w:val="24"/>
          <w:u w:val="single"/>
        </w:rPr>
        <w:t>Subject: Traceability of Financial Flows</w:t>
      </w:r>
    </w:p>
    <w:p w:rsidR="00FA4823" w:rsidRPr="00FA4823" w:rsidRDefault="00FA4823" w:rsidP="00FA4823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4"/>
          <w:lang w:val="it-IT"/>
        </w:rPr>
      </w:pPr>
      <w:proofErr w:type="spellStart"/>
      <w:r w:rsidRPr="00FA4823">
        <w:rPr>
          <w:rFonts w:ascii="Arial" w:hAnsi="Arial" w:cs="Arial"/>
          <w:sz w:val="20"/>
          <w:szCs w:val="24"/>
          <w:lang w:val="it-IT"/>
        </w:rPr>
        <w:t>Dear</w:t>
      </w:r>
      <w:proofErr w:type="spellEnd"/>
      <w:r w:rsidRPr="00FA4823">
        <w:rPr>
          <w:rFonts w:ascii="Arial" w:hAnsi="Arial" w:cs="Arial"/>
          <w:sz w:val="20"/>
          <w:szCs w:val="24"/>
          <w:lang w:val="it-IT"/>
        </w:rPr>
        <w:t xml:space="preserve"> </w:t>
      </w:r>
      <w:proofErr w:type="spellStart"/>
      <w:r w:rsidRPr="00FA4823">
        <w:rPr>
          <w:rFonts w:ascii="Arial" w:hAnsi="Arial" w:cs="Arial"/>
          <w:sz w:val="20"/>
          <w:szCs w:val="24"/>
          <w:lang w:val="it-IT"/>
        </w:rPr>
        <w:t>Sirs</w:t>
      </w:r>
      <w:proofErr w:type="spellEnd"/>
      <w:r w:rsidRPr="00FA4823">
        <w:rPr>
          <w:rFonts w:ascii="Arial" w:hAnsi="Arial" w:cs="Arial"/>
          <w:sz w:val="20"/>
          <w:szCs w:val="24"/>
          <w:lang w:val="it-IT"/>
        </w:rPr>
        <w:t>,</w:t>
      </w:r>
    </w:p>
    <w:p w:rsidR="00A45F45" w:rsidRPr="00E2273C" w:rsidRDefault="00FA4823" w:rsidP="00FA4823">
      <w:pPr>
        <w:spacing w:before="100" w:beforeAutospacing="1" w:after="100" w:afterAutospacing="1" w:line="360" w:lineRule="auto"/>
        <w:jc w:val="both"/>
        <w:rPr>
          <w:rFonts w:ascii="Arial" w:eastAsia="SimSun" w:hAnsi="Arial" w:cs="Arial"/>
          <w:sz w:val="20"/>
          <w:szCs w:val="24"/>
          <w:lang w:eastAsia="zh-CN"/>
        </w:rPr>
      </w:pPr>
      <w:r w:rsidRPr="00FA4823">
        <w:rPr>
          <w:rFonts w:ascii="Arial" w:hAnsi="Arial" w:cs="Arial"/>
          <w:sz w:val="20"/>
          <w:szCs w:val="24"/>
        </w:rPr>
        <w:t xml:space="preserve">in order to accomplish the obligations provided by article 3 of Law 13th August 2010 no. 136 (“Extraordinary plan against Mafia, and delegation to Government on anti- mafia legislation”) as subsequently amended and implemented (hereinafter, “Law no. 136/2010”), the subscriber </w:t>
      </w:r>
      <w:sdt>
        <w:sdtPr>
          <w:rPr>
            <w:rFonts w:ascii="Arial" w:eastAsia="SimSun" w:hAnsi="Arial" w:cs="Arial"/>
            <w:sz w:val="20"/>
            <w:szCs w:val="24"/>
            <w:lang w:val="it-IT" w:eastAsia="zh-CN"/>
          </w:rPr>
          <w:id w:val="870731892"/>
          <w:placeholder>
            <w:docPart w:val="17DA8627C0CF4BE4A3F9A0C05D66AA96"/>
          </w:placeholder>
        </w:sdtPr>
        <w:sdtEndPr/>
        <w:sdtContent>
          <w:bookmarkStart w:id="0" w:name="_GoBack"/>
          <w:r w:rsidR="00A45F45" w:rsidRPr="00FA4823">
            <w:rPr>
              <w:rFonts w:ascii="Arial" w:eastAsia="SimSun" w:hAnsi="Arial" w:cs="Arial"/>
              <w:sz w:val="20"/>
              <w:szCs w:val="24"/>
              <w:lang w:eastAsia="zh-CN"/>
            </w:rPr>
            <w:t>__________________</w:t>
          </w:r>
          <w:bookmarkEnd w:id="0"/>
        </w:sdtContent>
      </w:sdt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, </w:t>
      </w:r>
      <w:r w:rsidRPr="00FA4823">
        <w:rPr>
          <w:rFonts w:ascii="Arial" w:eastAsia="SimSun" w:hAnsi="Arial" w:cs="Arial"/>
          <w:sz w:val="20"/>
          <w:szCs w:val="24"/>
          <w:lang w:eastAsia="zh-CN"/>
        </w:rPr>
        <w:t>(</w:t>
      </w:r>
      <w:r w:rsidRPr="00FA4823">
        <w:rPr>
          <w:rFonts w:ascii="Arial" w:eastAsia="SimSun" w:hAnsi="Arial" w:cs="Arial"/>
          <w:i/>
          <w:sz w:val="20"/>
          <w:szCs w:val="24"/>
          <w:lang w:eastAsia="zh-CN"/>
        </w:rPr>
        <w:t>legal representative or contractual representative</w:t>
      </w:r>
      <w:r w:rsidRPr="00FA4823">
        <w:rPr>
          <w:rFonts w:ascii="Arial" w:eastAsia="SimSun" w:hAnsi="Arial" w:cs="Arial"/>
          <w:sz w:val="20"/>
          <w:szCs w:val="24"/>
          <w:lang w:eastAsia="zh-CN"/>
        </w:rPr>
        <w:t>), assuming any greater responsibility on the veracity of the declarations and statements below, on behalf of</w:t>
      </w:r>
      <w:sdt>
        <w:sdtPr>
          <w:rPr>
            <w:rFonts w:ascii="Arial" w:eastAsia="SimSun" w:hAnsi="Arial" w:cs="Arial"/>
            <w:sz w:val="20"/>
            <w:szCs w:val="24"/>
            <w:lang w:val="it-IT" w:eastAsia="zh-CN"/>
          </w:rPr>
          <w:id w:val="1186409439"/>
          <w:placeholder>
            <w:docPart w:val="A8F1BDD988444E359117CAF819F7B015"/>
          </w:placeholder>
        </w:sdtPr>
        <w:sdtEndPr/>
        <w:sdtContent>
          <w:r w:rsidR="00A45F45" w:rsidRPr="00FA4823">
            <w:rPr>
              <w:rFonts w:ascii="Arial" w:eastAsia="SimSun" w:hAnsi="Arial" w:cs="Arial"/>
              <w:sz w:val="20"/>
              <w:szCs w:val="24"/>
              <w:lang w:eastAsia="zh-CN"/>
            </w:rPr>
            <w:t>__________________</w:t>
          </w:r>
        </w:sdtContent>
      </w:sdt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 </w:t>
      </w:r>
      <w:r w:rsidRPr="00FA4823">
        <w:rPr>
          <w:rFonts w:ascii="Arial" w:eastAsia="SimSun" w:hAnsi="Arial" w:cs="Arial"/>
          <w:sz w:val="20"/>
          <w:szCs w:val="24"/>
          <w:lang w:eastAsia="zh-CN"/>
        </w:rPr>
        <w:t>(</w:t>
      </w:r>
      <w:r w:rsidRPr="00FA4823">
        <w:rPr>
          <w:rFonts w:ascii="Arial" w:eastAsia="SimSun" w:hAnsi="Arial" w:cs="Arial"/>
          <w:i/>
          <w:sz w:val="20"/>
          <w:szCs w:val="24"/>
          <w:lang w:eastAsia="zh-CN"/>
        </w:rPr>
        <w:t>Company name and legal form</w:t>
      </w:r>
      <w:r w:rsidRPr="00FA4823">
        <w:rPr>
          <w:rFonts w:ascii="Arial" w:eastAsia="SimSun" w:hAnsi="Arial" w:cs="Arial"/>
          <w:sz w:val="20"/>
          <w:szCs w:val="24"/>
          <w:lang w:eastAsia="zh-CN"/>
        </w:rPr>
        <w:t>), with registered office in</w:t>
      </w:r>
      <w:sdt>
        <w:sdtPr>
          <w:rPr>
            <w:rFonts w:ascii="Arial" w:eastAsia="SimSun" w:hAnsi="Arial" w:cs="Arial"/>
            <w:sz w:val="20"/>
            <w:szCs w:val="24"/>
            <w:lang w:val="it-IT" w:eastAsia="zh-CN"/>
          </w:rPr>
          <w:id w:val="460231437"/>
          <w:placeholder>
            <w:docPart w:val="DefaultPlaceholder_1082065158"/>
          </w:placeholder>
        </w:sdtPr>
        <w:sdtEndPr/>
        <w:sdtContent>
          <w:r w:rsidR="00A45F45" w:rsidRPr="00FA4823">
            <w:rPr>
              <w:rFonts w:ascii="Arial" w:eastAsia="SimSun" w:hAnsi="Arial" w:cs="Arial"/>
              <w:sz w:val="20"/>
              <w:szCs w:val="24"/>
              <w:lang w:eastAsia="zh-CN"/>
            </w:rPr>
            <w:t>__________________</w:t>
          </w:r>
        </w:sdtContent>
      </w:sdt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 (</w:t>
      </w:r>
      <w:r>
        <w:rPr>
          <w:rFonts w:ascii="Arial" w:eastAsia="SimSun" w:hAnsi="Arial" w:cs="Arial"/>
          <w:i/>
          <w:iCs/>
          <w:sz w:val="20"/>
          <w:szCs w:val="24"/>
          <w:lang w:eastAsia="zh-CN"/>
        </w:rPr>
        <w:t>city</w:t>
      </w:r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), </w:t>
      </w:r>
      <w:sdt>
        <w:sdtPr>
          <w:rPr>
            <w:rFonts w:ascii="Arial" w:eastAsia="SimSun" w:hAnsi="Arial" w:cs="Arial"/>
            <w:sz w:val="20"/>
            <w:szCs w:val="24"/>
            <w:lang w:val="it-IT" w:eastAsia="zh-CN"/>
          </w:rPr>
          <w:id w:val="-1233001235"/>
          <w:placeholder>
            <w:docPart w:val="DefaultPlaceholder_1082065158"/>
          </w:placeholder>
        </w:sdtPr>
        <w:sdtEndPr/>
        <w:sdtContent>
          <w:r w:rsidR="00A45F45" w:rsidRPr="00FA4823">
            <w:rPr>
              <w:rFonts w:ascii="Arial" w:eastAsia="SimSun" w:hAnsi="Arial" w:cs="Arial"/>
              <w:sz w:val="20"/>
              <w:szCs w:val="24"/>
              <w:lang w:eastAsia="zh-CN"/>
            </w:rPr>
            <w:t>________________</w:t>
          </w:r>
        </w:sdtContent>
      </w:sdt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 (</w:t>
      </w:r>
      <w:r>
        <w:rPr>
          <w:rFonts w:ascii="Arial" w:eastAsia="SimSun" w:hAnsi="Arial" w:cs="Arial"/>
          <w:i/>
          <w:iCs/>
          <w:sz w:val="20"/>
          <w:szCs w:val="24"/>
          <w:lang w:eastAsia="zh-CN"/>
        </w:rPr>
        <w:t>address</w:t>
      </w:r>
      <w:r w:rsidR="00A45F45" w:rsidRPr="00FA4823">
        <w:rPr>
          <w:rFonts w:ascii="Arial" w:eastAsia="SimSun" w:hAnsi="Arial" w:cs="Arial"/>
          <w:sz w:val="20"/>
          <w:szCs w:val="24"/>
          <w:lang w:eastAsia="zh-CN"/>
        </w:rPr>
        <w:t xml:space="preserve">), </w:t>
      </w:r>
      <w:r w:rsidRPr="00FA4823">
        <w:rPr>
          <w:rFonts w:ascii="Arial" w:eastAsia="SimSun" w:hAnsi="Arial" w:cs="Arial"/>
          <w:sz w:val="20"/>
          <w:szCs w:val="24"/>
          <w:lang w:eastAsia="zh-CN"/>
        </w:rPr>
        <w:t>Fiscal Code and VAT no.</w:t>
      </w:r>
      <w:sdt>
        <w:sdtPr>
          <w:rPr>
            <w:rFonts w:ascii="Arial" w:eastAsia="SimSun" w:hAnsi="Arial" w:cs="Arial"/>
            <w:sz w:val="20"/>
            <w:szCs w:val="24"/>
            <w:lang w:val="it-IT" w:eastAsia="zh-CN"/>
          </w:rPr>
          <w:id w:val="1418590848"/>
          <w:placeholder>
            <w:docPart w:val="DefaultPlaceholder_1082065158"/>
          </w:placeholder>
        </w:sdtPr>
        <w:sdtEndPr/>
        <w:sdtContent>
          <w:r w:rsidR="00A45F45" w:rsidRPr="00E2273C">
            <w:rPr>
              <w:rFonts w:ascii="Arial" w:eastAsia="SimSun" w:hAnsi="Arial" w:cs="Arial"/>
              <w:sz w:val="20"/>
              <w:szCs w:val="24"/>
              <w:lang w:eastAsia="zh-CN"/>
            </w:rPr>
            <w:t>_________________________</w:t>
          </w:r>
        </w:sdtContent>
      </w:sdt>
      <w:r w:rsidR="00A45F45" w:rsidRPr="00E2273C">
        <w:rPr>
          <w:rFonts w:ascii="Arial" w:eastAsia="SimSun" w:hAnsi="Arial" w:cs="Arial"/>
          <w:sz w:val="20"/>
          <w:szCs w:val="24"/>
          <w:lang w:eastAsia="zh-CN"/>
        </w:rPr>
        <w:t xml:space="preserve"> </w:t>
      </w:r>
      <w:r w:rsidRPr="00E2273C">
        <w:rPr>
          <w:rFonts w:ascii="Arial" w:eastAsia="SimSun" w:hAnsi="Arial" w:cs="Arial"/>
          <w:sz w:val="20"/>
          <w:szCs w:val="24"/>
          <w:lang w:eastAsia="zh-CN"/>
        </w:rPr>
        <w:t>(hereinafter, the “Client”),</w:t>
      </w:r>
    </w:p>
    <w:p w:rsidR="00FA4823" w:rsidRPr="00E2273C" w:rsidRDefault="00FA4823" w:rsidP="00FA4823">
      <w:pPr>
        <w:spacing w:line="360" w:lineRule="auto"/>
        <w:jc w:val="center"/>
        <w:rPr>
          <w:rFonts w:ascii="Arial" w:eastAsia="SimSun" w:hAnsi="Arial" w:cs="Arial"/>
          <w:b/>
          <w:bCs/>
          <w:sz w:val="20"/>
          <w:szCs w:val="24"/>
          <w:lang w:eastAsia="zh-CN"/>
        </w:rPr>
      </w:pPr>
      <w:r w:rsidRPr="00E2273C">
        <w:rPr>
          <w:rFonts w:ascii="Arial" w:eastAsia="SimSun" w:hAnsi="Arial" w:cs="Arial"/>
          <w:b/>
          <w:bCs/>
          <w:sz w:val="20"/>
          <w:szCs w:val="24"/>
          <w:lang w:eastAsia="zh-CN"/>
        </w:rPr>
        <w:t>DECLARES THAT</w:t>
      </w:r>
    </w:p>
    <w:p w:rsidR="00FA4823" w:rsidRPr="00FA4823" w:rsidRDefault="00FA4823" w:rsidP="00FA4823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</w:t>
      </w:r>
      <w:r w:rsidRPr="00FA4823">
        <w:rPr>
          <w:rFonts w:ascii="Arial" w:hAnsi="Arial" w:cs="Arial"/>
          <w:b/>
          <w:bCs/>
          <w:sz w:val="20"/>
          <w:szCs w:val="24"/>
        </w:rPr>
        <w:t xml:space="preserve">he Client could be included in the definition of «awarding station» </w:t>
      </w:r>
      <w:r w:rsidRPr="00FA4823">
        <w:rPr>
          <w:rFonts w:ascii="Arial" w:hAnsi="Arial" w:cs="Arial"/>
          <w:bCs/>
          <w:sz w:val="20"/>
          <w:szCs w:val="24"/>
        </w:rPr>
        <w:t>as provided by legislative decree 18 April 2016 n. 50 in order to accomplish the obligations provided by Law no. 136/2010 and, consequently, with reference to the existing contractual relationship/s with Monte Titoli,</w:t>
      </w:r>
    </w:p>
    <w:p w:rsidR="00FA4823" w:rsidRPr="00FA4823" w:rsidRDefault="00FA4823" w:rsidP="00FA4823">
      <w:pPr>
        <w:pStyle w:val="ListParagraph"/>
        <w:spacing w:after="240" w:line="360" w:lineRule="auto"/>
        <w:ind w:left="360"/>
        <w:jc w:val="center"/>
        <w:rPr>
          <w:rFonts w:ascii="Arial" w:eastAsia="SimSun" w:hAnsi="Arial" w:cs="Arial"/>
          <w:b/>
          <w:bCs/>
          <w:sz w:val="20"/>
          <w:szCs w:val="24"/>
          <w:lang w:val="it-IT" w:eastAsia="zh-CN"/>
        </w:rPr>
      </w:pPr>
      <w:r w:rsidRPr="00FA4823">
        <w:rPr>
          <w:rFonts w:ascii="Arial" w:eastAsia="SimSun" w:hAnsi="Arial" w:cs="Arial"/>
          <w:b/>
          <w:bCs/>
          <w:sz w:val="20"/>
          <w:szCs w:val="24"/>
          <w:lang w:val="it-IT" w:eastAsia="zh-CN"/>
        </w:rPr>
        <w:t>COMMUNICATES THAT</w:t>
      </w:r>
    </w:p>
    <w:p w:rsidR="00A45F45" w:rsidRPr="0049289A" w:rsidRDefault="00FA4823" w:rsidP="00E2273C">
      <w:pPr>
        <w:pStyle w:val="ListParagraph"/>
        <w:numPr>
          <w:ilvl w:val="0"/>
          <w:numId w:val="3"/>
        </w:numPr>
        <w:tabs>
          <w:tab w:val="left" w:pos="630"/>
        </w:tabs>
        <w:spacing w:after="240" w:line="360" w:lineRule="auto"/>
        <w:ind w:left="180" w:hanging="180"/>
        <w:jc w:val="both"/>
        <w:rPr>
          <w:rFonts w:ascii="Arial" w:hAnsi="Arial" w:cs="Arial"/>
          <w:sz w:val="20"/>
          <w:szCs w:val="24"/>
        </w:rPr>
      </w:pPr>
      <w:r w:rsidRPr="0049289A">
        <w:rPr>
          <w:rFonts w:ascii="Arial" w:hAnsi="Arial" w:cs="Arial"/>
          <w:sz w:val="20"/>
          <w:szCs w:val="24"/>
        </w:rPr>
        <w:t>the Identification Bidding Code/s (CIG) is/are the following</w:t>
      </w:r>
      <w:sdt>
        <w:sdtPr>
          <w:rPr>
            <w:lang w:val="it-IT"/>
          </w:rPr>
          <w:id w:val="-1977666836"/>
          <w:placeholder>
            <w:docPart w:val="DefaultPlaceholder_1082065158"/>
          </w:placeholder>
        </w:sdtPr>
        <w:sdtEndPr/>
        <w:sdtContent>
          <w:r w:rsidR="00A45F45" w:rsidRPr="0049289A">
            <w:rPr>
              <w:rFonts w:ascii="Arial" w:hAnsi="Arial" w:cs="Arial"/>
              <w:sz w:val="20"/>
              <w:szCs w:val="24"/>
            </w:rPr>
            <w:t>: ____________________________</w:t>
          </w:r>
        </w:sdtContent>
      </w:sdt>
      <w:r w:rsidR="00A45F45" w:rsidRPr="0049289A">
        <w:rPr>
          <w:rFonts w:ascii="Arial" w:hAnsi="Arial" w:cs="Arial"/>
          <w:sz w:val="20"/>
          <w:szCs w:val="24"/>
        </w:rPr>
        <w:t>;</w:t>
      </w:r>
    </w:p>
    <w:p w:rsidR="00A45F45" w:rsidRPr="0049289A" w:rsidRDefault="00FA4823" w:rsidP="00E2273C">
      <w:pPr>
        <w:pStyle w:val="ListParagraph"/>
        <w:numPr>
          <w:ilvl w:val="0"/>
          <w:numId w:val="3"/>
        </w:numPr>
        <w:tabs>
          <w:tab w:val="left" w:pos="630"/>
          <w:tab w:val="left" w:pos="720"/>
        </w:tabs>
        <w:spacing w:after="240" w:line="360" w:lineRule="auto"/>
        <w:ind w:left="180" w:hanging="180"/>
        <w:jc w:val="both"/>
        <w:rPr>
          <w:rFonts w:ascii="Arial" w:hAnsi="Arial" w:cs="Arial"/>
          <w:sz w:val="20"/>
          <w:szCs w:val="24"/>
        </w:rPr>
      </w:pPr>
      <w:r w:rsidRPr="0049289A">
        <w:rPr>
          <w:rFonts w:ascii="Arial" w:hAnsi="Arial" w:cs="Arial"/>
          <w:sz w:val="20"/>
          <w:szCs w:val="24"/>
        </w:rPr>
        <w:t>the Unique Project Code/s (CUP), where provided, is/are the following</w:t>
      </w:r>
      <w:r w:rsidR="00A45F45" w:rsidRPr="0049289A">
        <w:rPr>
          <w:rFonts w:ascii="Arial" w:hAnsi="Arial" w:cs="Arial"/>
          <w:sz w:val="20"/>
          <w:szCs w:val="24"/>
        </w:rPr>
        <w:t xml:space="preserve">: </w:t>
      </w:r>
      <w:sdt>
        <w:sdtPr>
          <w:rPr>
            <w:lang w:val="it-IT"/>
          </w:rPr>
          <w:id w:val="92984947"/>
          <w:placeholder>
            <w:docPart w:val="DefaultPlaceholder_1082065158"/>
          </w:placeholder>
        </w:sdtPr>
        <w:sdtEndPr/>
        <w:sdtContent>
          <w:r w:rsidR="00A45F45" w:rsidRPr="0049289A">
            <w:rPr>
              <w:rFonts w:ascii="Arial" w:hAnsi="Arial" w:cs="Arial"/>
              <w:sz w:val="20"/>
              <w:szCs w:val="24"/>
            </w:rPr>
            <w:t>___________________</w:t>
          </w:r>
        </w:sdtContent>
      </w:sdt>
      <w:r w:rsidR="00A45F45" w:rsidRPr="0049289A">
        <w:rPr>
          <w:rFonts w:ascii="Arial" w:hAnsi="Arial" w:cs="Arial"/>
          <w:sz w:val="20"/>
          <w:szCs w:val="24"/>
        </w:rPr>
        <w:t>;</w:t>
      </w:r>
    </w:p>
    <w:p w:rsidR="00A45F45" w:rsidRPr="0049289A" w:rsidRDefault="00FA4823" w:rsidP="00E2273C">
      <w:pPr>
        <w:pStyle w:val="ListParagraph"/>
        <w:numPr>
          <w:ilvl w:val="0"/>
          <w:numId w:val="3"/>
        </w:numPr>
        <w:tabs>
          <w:tab w:val="left" w:pos="630"/>
        </w:tabs>
        <w:spacing w:after="240" w:line="360" w:lineRule="auto"/>
        <w:ind w:left="180" w:hanging="180"/>
        <w:jc w:val="both"/>
        <w:rPr>
          <w:rFonts w:ascii="Arial" w:hAnsi="Arial" w:cs="Arial"/>
          <w:bCs/>
          <w:sz w:val="20"/>
          <w:szCs w:val="24"/>
        </w:rPr>
      </w:pPr>
      <w:r w:rsidRPr="0049289A">
        <w:rPr>
          <w:rFonts w:ascii="Arial" w:hAnsi="Arial" w:cs="Arial"/>
          <w:sz w:val="20"/>
          <w:szCs w:val="24"/>
        </w:rPr>
        <w:t>all contractual relationships between the Client and Monte Titoli shall be intended integrated with the relevant Identification Bidding Code/s (CIG) and, where applicable, with the relevant Unique Project Code/s (CUP), as well as with the Traceability of Financial Flows provided by the General Conditions Part I.</w:t>
      </w:r>
    </w:p>
    <w:tbl>
      <w:tblPr>
        <w:tblW w:w="0" w:type="auto"/>
        <w:jc w:val="right"/>
        <w:tblBorders>
          <w:bottom w:val="single" w:sz="4" w:space="0" w:color="7F7F7F"/>
          <w:insideH w:val="single" w:sz="4" w:space="0" w:color="7F7F7F"/>
          <w:insideV w:val="single" w:sz="12" w:space="0" w:color="FFFFFF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780"/>
      </w:tblGrid>
      <w:tr w:rsidR="00A45F45" w:rsidRPr="00E42F25" w:rsidTr="002C4476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45F45" w:rsidRPr="000A18CF" w:rsidRDefault="00A45F45" w:rsidP="0049289A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="Arial" w:eastAsia="Calibri" w:hAnsi="Arial" w:cs="Arial"/>
                <w:iCs/>
                <w:sz w:val="16"/>
                <w:szCs w:val="20"/>
                <w:lang w:val="it-IT" w:eastAsia="it-IT"/>
              </w:rPr>
            </w:pPr>
            <w:r w:rsidRPr="000A18CF">
              <w:rPr>
                <w:rFonts w:ascii="Arial" w:eastAsia="Calibri" w:hAnsi="Arial" w:cs="Arial"/>
                <w:iCs/>
                <w:sz w:val="16"/>
                <w:szCs w:val="20"/>
                <w:lang w:val="it-IT" w:eastAsia="it-IT"/>
              </w:rPr>
              <w:t>(</w:t>
            </w:r>
            <w:proofErr w:type="spellStart"/>
            <w:r w:rsidR="0049289A">
              <w:rPr>
                <w:rFonts w:ascii="Arial" w:eastAsia="Calibri" w:hAnsi="Arial" w:cs="Arial"/>
                <w:iCs/>
                <w:sz w:val="16"/>
                <w:szCs w:val="20"/>
                <w:lang w:val="it-IT" w:eastAsia="it-IT"/>
              </w:rPr>
              <w:t>Place</w:t>
            </w:r>
            <w:proofErr w:type="spellEnd"/>
            <w:r w:rsidR="0049289A">
              <w:rPr>
                <w:rFonts w:ascii="Arial" w:eastAsia="Calibri" w:hAnsi="Arial" w:cs="Arial"/>
                <w:iCs/>
                <w:sz w:val="16"/>
                <w:szCs w:val="20"/>
                <w:lang w:val="it-IT" w:eastAsia="it-IT"/>
              </w:rPr>
              <w:t xml:space="preserve"> and date</w:t>
            </w:r>
            <w:r w:rsidRPr="000A18CF">
              <w:rPr>
                <w:rFonts w:ascii="Arial" w:eastAsia="Calibri" w:hAnsi="Arial" w:cs="Arial"/>
                <w:iCs/>
                <w:sz w:val="16"/>
                <w:szCs w:val="20"/>
                <w:lang w:val="it-IT" w:eastAsia="it-IT"/>
              </w:rPr>
              <w:t>)</w:t>
            </w:r>
          </w:p>
        </w:tc>
      </w:tr>
      <w:tr w:rsidR="00A45F45" w:rsidRPr="0049289A" w:rsidTr="002C4476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/>
            </w:tcBorders>
            <w:shd w:val="clear" w:color="auto" w:fill="auto"/>
          </w:tcPr>
          <w:p w:rsidR="00A45F45" w:rsidRPr="0049289A" w:rsidRDefault="00A45F45" w:rsidP="002C4476">
            <w:pPr>
              <w:autoSpaceDE w:val="0"/>
              <w:autoSpaceDN w:val="0"/>
              <w:adjustRightInd w:val="0"/>
              <w:spacing w:after="0"/>
              <w:ind w:right="242"/>
              <w:rPr>
                <w:rFonts w:ascii="Arial" w:eastAsia="Calibri" w:hAnsi="Arial" w:cs="Arial"/>
                <w:iCs/>
                <w:sz w:val="16"/>
                <w:szCs w:val="20"/>
                <w:lang w:eastAsia="it-IT"/>
              </w:rPr>
            </w:pPr>
            <w:r w:rsidRPr="0049289A">
              <w:rPr>
                <w:rFonts w:ascii="Arial" w:eastAsia="Calibri" w:hAnsi="Arial" w:cs="Arial"/>
                <w:iCs/>
                <w:sz w:val="16"/>
                <w:szCs w:val="20"/>
                <w:lang w:eastAsia="it-IT"/>
              </w:rPr>
              <w:t>(</w:t>
            </w:r>
            <w:r w:rsidR="0049289A" w:rsidRPr="0049289A">
              <w:rPr>
                <w:rFonts w:ascii="Arial" w:eastAsia="Calibri" w:hAnsi="Arial" w:cs="Arial"/>
                <w:iCs/>
                <w:sz w:val="16"/>
                <w:szCs w:val="20"/>
                <w:lang w:eastAsia="it-IT"/>
              </w:rPr>
              <w:t>Signature of the legal representative or contractual representative)</w:t>
            </w:r>
            <w:r w:rsidRPr="0049289A">
              <w:rPr>
                <w:rFonts w:ascii="Arial" w:eastAsia="Calibri" w:hAnsi="Arial" w:cs="Arial"/>
                <w:iCs/>
                <w:sz w:val="16"/>
                <w:szCs w:val="20"/>
                <w:lang w:eastAsia="it-IT"/>
              </w:rPr>
              <w:t>)</w:t>
            </w:r>
          </w:p>
        </w:tc>
      </w:tr>
    </w:tbl>
    <w:p w:rsidR="004E5F8A" w:rsidRPr="0049289A" w:rsidRDefault="004E5F8A"/>
    <w:sectPr w:rsidR="004E5F8A" w:rsidRPr="004928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23" w:rsidRDefault="00FA4823" w:rsidP="00FA4823">
      <w:pPr>
        <w:spacing w:after="0" w:line="240" w:lineRule="auto"/>
      </w:pPr>
      <w:r>
        <w:separator/>
      </w:r>
    </w:p>
  </w:endnote>
  <w:endnote w:type="continuationSeparator" w:id="0">
    <w:p w:rsidR="00FA4823" w:rsidRDefault="00FA4823" w:rsidP="00FA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23" w:rsidRDefault="00FA4823" w:rsidP="00FA4823">
      <w:pPr>
        <w:spacing w:after="0" w:line="240" w:lineRule="auto"/>
      </w:pPr>
      <w:r>
        <w:separator/>
      </w:r>
    </w:p>
  </w:footnote>
  <w:footnote w:type="continuationSeparator" w:id="0">
    <w:p w:rsidR="00FA4823" w:rsidRDefault="00FA4823" w:rsidP="00FA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23" w:rsidRPr="00FA4823" w:rsidRDefault="00FA4823" w:rsidP="00FA4823">
    <w:pPr>
      <w:autoSpaceDE w:val="0"/>
      <w:autoSpaceDN w:val="0"/>
      <w:adjustRightInd w:val="0"/>
      <w:spacing w:after="0" w:line="240" w:lineRule="auto"/>
      <w:rPr>
        <w:rFonts w:eastAsiaTheme="minorHAnsi" w:cs="Calibri"/>
        <w:color w:val="000000"/>
        <w:sz w:val="24"/>
        <w:szCs w:val="24"/>
      </w:rPr>
    </w:pPr>
  </w:p>
  <w:p w:rsidR="00FA4823" w:rsidRDefault="00FA4823" w:rsidP="00FA4823">
    <w:pPr>
      <w:pStyle w:val="Header"/>
      <w:jc w:val="center"/>
    </w:pPr>
    <w:r w:rsidRPr="00FA4823">
      <w:rPr>
        <w:rFonts w:eastAsiaTheme="minorHAnsi" w:cs="Calibri"/>
        <w:i/>
        <w:iCs/>
        <w:color w:val="000000"/>
      </w:rPr>
      <w:t>[ON HEADED PAPER OF THE CLIENT]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DBB"/>
    <w:multiLevelType w:val="hybridMultilevel"/>
    <w:tmpl w:val="5886A7D4"/>
    <w:lvl w:ilvl="0" w:tplc="8DFEDFC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5350FEA"/>
    <w:multiLevelType w:val="hybridMultilevel"/>
    <w:tmpl w:val="5EEE6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923"/>
    <w:multiLevelType w:val="hybridMultilevel"/>
    <w:tmpl w:val="99D27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mkK5xbXIGarbVONBozyGr+Yy9jU=" w:salt="5shxKlW8OKsIootEv9b8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45"/>
    <w:rsid w:val="0049289A"/>
    <w:rsid w:val="004E5F8A"/>
    <w:rsid w:val="00A45F45"/>
    <w:rsid w:val="00E2273C"/>
    <w:rsid w:val="00EC6957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4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5F4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45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F4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A482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2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2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4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5F4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45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F4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A482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2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2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A18D-570C-4C38-82DE-5F29BD2430C2}"/>
      </w:docPartPr>
      <w:docPartBody>
        <w:p w:rsidR="004D14C1" w:rsidRDefault="00D87F9E">
          <w:r w:rsidRPr="00E838DA">
            <w:rPr>
              <w:rStyle w:val="PlaceholderText"/>
            </w:rPr>
            <w:t>Click here to enter text.</w:t>
          </w:r>
        </w:p>
      </w:docPartBody>
    </w:docPart>
    <w:docPart>
      <w:docPartPr>
        <w:name w:val="17DA8627C0CF4BE4A3F9A0C05D66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6061-DE9B-4F03-8FCB-E8B69ED66EBB}"/>
      </w:docPartPr>
      <w:docPartBody>
        <w:p w:rsidR="004D14C1" w:rsidRDefault="00D87F9E" w:rsidP="00D87F9E">
          <w:pPr>
            <w:pStyle w:val="17DA8627C0CF4BE4A3F9A0C05D66AA96"/>
          </w:pPr>
          <w:r w:rsidRPr="00E838DA">
            <w:rPr>
              <w:rStyle w:val="PlaceholderText"/>
            </w:rPr>
            <w:t>Click here to enter text.</w:t>
          </w:r>
        </w:p>
      </w:docPartBody>
    </w:docPart>
    <w:docPart>
      <w:docPartPr>
        <w:name w:val="A8F1BDD988444E359117CAF819F7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42DC-03C8-4E6A-A38C-39C7A89D01EC}"/>
      </w:docPartPr>
      <w:docPartBody>
        <w:p w:rsidR="004D14C1" w:rsidRDefault="00D87F9E" w:rsidP="00D87F9E">
          <w:pPr>
            <w:pStyle w:val="A8F1BDD988444E359117CAF819F7B015"/>
          </w:pPr>
          <w:r w:rsidRPr="00E838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9E"/>
    <w:rsid w:val="004D14C1"/>
    <w:rsid w:val="00D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F9E"/>
    <w:rPr>
      <w:color w:val="808080"/>
    </w:rPr>
  </w:style>
  <w:style w:type="paragraph" w:customStyle="1" w:styleId="17DA8627C0CF4BE4A3F9A0C05D66AA96">
    <w:name w:val="17DA8627C0CF4BE4A3F9A0C05D66AA96"/>
    <w:rsid w:val="00D87F9E"/>
  </w:style>
  <w:style w:type="paragraph" w:customStyle="1" w:styleId="A8F1BDD988444E359117CAF819F7B015">
    <w:name w:val="A8F1BDD988444E359117CAF819F7B015"/>
    <w:rsid w:val="00D87F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F9E"/>
    <w:rPr>
      <w:color w:val="808080"/>
    </w:rPr>
  </w:style>
  <w:style w:type="paragraph" w:customStyle="1" w:styleId="17DA8627C0CF4BE4A3F9A0C05D66AA96">
    <w:name w:val="17DA8627C0CF4BE4A3F9A0C05D66AA96"/>
    <w:rsid w:val="00D87F9E"/>
  </w:style>
  <w:style w:type="paragraph" w:customStyle="1" w:styleId="A8F1BDD988444E359117CAF819F7B015">
    <w:name w:val="A8F1BDD988444E359117CAF819F7B015"/>
    <w:rsid w:val="00D87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FDD7D4CB</Template>
  <TotalTime>15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Stock Exchange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Citrix-Admin-s</dc:creator>
  <cp:lastModifiedBy>Citrix-Admin-s</cp:lastModifiedBy>
  <cp:revision>4</cp:revision>
  <dcterms:created xsi:type="dcterms:W3CDTF">2019-04-17T08:29:00Z</dcterms:created>
  <dcterms:modified xsi:type="dcterms:W3CDTF">2019-04-17T08:53:00Z</dcterms:modified>
</cp:coreProperties>
</file>