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3D5" w:rsidRPr="002B2526" w:rsidRDefault="00107FE1" w:rsidP="009D7030">
      <w:pPr>
        <w:pStyle w:val="ISETitleHeading"/>
        <w:rPr>
          <w:rFonts w:asciiTheme="minorHAnsi" w:hAnsiTheme="minorHAnsi" w:cstheme="minorHAnsi"/>
        </w:rPr>
      </w:pPr>
      <w:r w:rsidRPr="002B2526">
        <w:rPr>
          <w:rFonts w:asciiTheme="minorHAnsi" w:hAnsiTheme="minorHAnsi" w:cstheme="minorHAnsi"/>
        </w:rPr>
        <w:t xml:space="preserve">Class 2 Transaction </w:t>
      </w:r>
      <w:r w:rsidR="009D7030" w:rsidRPr="002B2526">
        <w:rPr>
          <w:rFonts w:asciiTheme="minorHAnsi" w:hAnsiTheme="minorHAnsi" w:cstheme="minorHAnsi"/>
        </w:rPr>
        <w:t>C</w:t>
      </w:r>
      <w:r w:rsidRPr="002B2526">
        <w:rPr>
          <w:rFonts w:asciiTheme="minorHAnsi" w:hAnsiTheme="minorHAnsi" w:cstheme="minorHAnsi"/>
        </w:rPr>
        <w:t>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A833C9" w:rsidRPr="002B2526" w:rsidTr="00E52AD0">
        <w:trPr>
          <w:trHeight w:hRule="exact" w:val="397"/>
        </w:trPr>
        <w:tc>
          <w:tcPr>
            <w:tcW w:w="2098" w:type="dxa"/>
            <w:tcBorders>
              <w:top w:val="nil"/>
              <w:bottom w:val="single" w:sz="4" w:space="0" w:color="2E6D30"/>
            </w:tcBorders>
            <w:tcMar>
              <w:left w:w="0" w:type="dxa"/>
              <w:right w:w="0" w:type="dxa"/>
            </w:tcMar>
          </w:tcPr>
          <w:p w:rsidR="00A833C9" w:rsidRPr="002B2526" w:rsidRDefault="00A833C9" w:rsidP="00E41E01">
            <w:pPr>
              <w:pStyle w:val="ISEMainbodytext"/>
              <w:rPr>
                <w:rFonts w:asciiTheme="minorHAnsi" w:hAnsiTheme="minorHAnsi" w:cstheme="minorHAnsi"/>
                <w:sz w:val="22"/>
                <w:szCs w:val="22"/>
              </w:rPr>
            </w:pPr>
            <w:r w:rsidRPr="002B2526">
              <w:rPr>
                <w:rFonts w:asciiTheme="minorHAnsi" w:hAnsiTheme="minorHAnsi" w:cstheme="minorHAnsi"/>
                <w:sz w:val="22"/>
                <w:szCs w:val="22"/>
              </w:rPr>
              <w:t xml:space="preserve">Name of </w:t>
            </w:r>
            <w:r w:rsidR="00E41E01" w:rsidRPr="002B2526">
              <w:rPr>
                <w:rFonts w:asciiTheme="minorHAnsi" w:hAnsiTheme="minorHAnsi" w:cstheme="minorHAnsi"/>
                <w:sz w:val="22"/>
                <w:szCs w:val="22"/>
              </w:rPr>
              <w:t>Company</w:t>
            </w:r>
          </w:p>
        </w:tc>
        <w:tc>
          <w:tcPr>
            <w:tcW w:w="6294" w:type="dxa"/>
            <w:tcBorders>
              <w:top w:val="nil"/>
              <w:bottom w:val="single" w:sz="4" w:space="0" w:color="2E6D30"/>
            </w:tcBorders>
          </w:tcPr>
          <w:p w:rsidR="00A833C9" w:rsidRPr="002B2526" w:rsidRDefault="00A833C9" w:rsidP="00D14A99">
            <w:pPr>
              <w:pStyle w:val="ISEMainbodytextBold"/>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bookmarkStart w:id="0" w:name="_GoBack"/>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bookmarkEnd w:id="0"/>
            <w:r w:rsidRPr="002B2526">
              <w:rPr>
                <w:rFonts w:asciiTheme="minorHAnsi" w:hAnsiTheme="minorHAnsi" w:cstheme="minorHAnsi"/>
                <w:sz w:val="22"/>
                <w:szCs w:val="22"/>
              </w:rPr>
              <w:fldChar w:fldCharType="end"/>
            </w:r>
          </w:p>
        </w:tc>
      </w:tr>
      <w:tr w:rsidR="00A833C9" w:rsidRPr="002B2526" w:rsidTr="00E52AD0">
        <w:trPr>
          <w:trHeight w:hRule="exact" w:val="397"/>
        </w:trPr>
        <w:tc>
          <w:tcPr>
            <w:tcW w:w="2098" w:type="dxa"/>
            <w:tcBorders>
              <w:top w:val="nil"/>
              <w:bottom w:val="single" w:sz="4" w:space="0" w:color="2E6D30"/>
            </w:tcBorders>
            <w:tcMar>
              <w:left w:w="0" w:type="dxa"/>
              <w:right w:w="0" w:type="dxa"/>
            </w:tcMar>
          </w:tcPr>
          <w:p w:rsidR="00A833C9" w:rsidRPr="002B2526" w:rsidRDefault="00E41E01" w:rsidP="00E41E01">
            <w:pPr>
              <w:pStyle w:val="ISEMainbodytext"/>
              <w:rPr>
                <w:rFonts w:asciiTheme="minorHAnsi" w:hAnsiTheme="minorHAnsi" w:cstheme="minorHAnsi"/>
                <w:sz w:val="22"/>
                <w:szCs w:val="22"/>
              </w:rPr>
            </w:pPr>
            <w:r w:rsidRPr="002B2526">
              <w:rPr>
                <w:rFonts w:asciiTheme="minorHAnsi" w:hAnsiTheme="minorHAnsi" w:cstheme="minorHAnsi"/>
                <w:sz w:val="22"/>
                <w:szCs w:val="22"/>
                <w:lang w:val="en-US"/>
              </w:rPr>
              <w:t>Nature of Transaction</w:t>
            </w:r>
          </w:p>
        </w:tc>
        <w:tc>
          <w:tcPr>
            <w:tcW w:w="6294" w:type="dxa"/>
            <w:tcBorders>
              <w:top w:val="nil"/>
              <w:bottom w:val="single" w:sz="4" w:space="0" w:color="2E6D30"/>
            </w:tcBorders>
          </w:tcPr>
          <w:p w:rsidR="00A833C9" w:rsidRPr="002B2526" w:rsidRDefault="00A833C9" w:rsidP="00D14A99">
            <w:pPr>
              <w:pStyle w:val="ISEMainbodytextBold"/>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A833C9" w:rsidRPr="002B2526" w:rsidTr="00D107D5">
        <w:trPr>
          <w:trHeight w:hRule="exact" w:val="397"/>
        </w:trPr>
        <w:tc>
          <w:tcPr>
            <w:tcW w:w="2098" w:type="dxa"/>
            <w:tcBorders>
              <w:top w:val="nil"/>
              <w:bottom w:val="single" w:sz="4" w:space="0" w:color="2E6D30"/>
            </w:tcBorders>
            <w:tcMar>
              <w:left w:w="0" w:type="dxa"/>
              <w:right w:w="0" w:type="dxa"/>
            </w:tcMar>
          </w:tcPr>
          <w:p w:rsidR="00A833C9" w:rsidRPr="002B2526" w:rsidRDefault="00E41E01" w:rsidP="00E41E01">
            <w:pPr>
              <w:pStyle w:val="ISEMainbodytext"/>
              <w:rPr>
                <w:rFonts w:asciiTheme="minorHAnsi" w:hAnsiTheme="minorHAnsi" w:cstheme="minorHAnsi"/>
                <w:sz w:val="22"/>
                <w:szCs w:val="22"/>
              </w:rPr>
            </w:pPr>
            <w:r w:rsidRPr="002B2526">
              <w:rPr>
                <w:rFonts w:asciiTheme="minorHAnsi" w:hAnsiTheme="minorHAnsi" w:cstheme="minorHAnsi"/>
                <w:sz w:val="22"/>
                <w:szCs w:val="22"/>
                <w:lang w:val="en-US"/>
              </w:rPr>
              <w:t>Name of Sponsor</w:t>
            </w:r>
          </w:p>
        </w:tc>
        <w:tc>
          <w:tcPr>
            <w:tcW w:w="6294" w:type="dxa"/>
            <w:tcBorders>
              <w:top w:val="nil"/>
              <w:bottom w:val="single" w:sz="4" w:space="0" w:color="2E6D30"/>
            </w:tcBorders>
          </w:tcPr>
          <w:p w:rsidR="00A833C9" w:rsidRPr="002B2526" w:rsidRDefault="00A833C9" w:rsidP="00D14A99">
            <w:pPr>
              <w:pStyle w:val="ISEMainbodytextBold"/>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A833C9" w:rsidRPr="002B2526" w:rsidTr="00D107D5">
        <w:trPr>
          <w:trHeight w:hRule="exact" w:val="397"/>
        </w:trPr>
        <w:tc>
          <w:tcPr>
            <w:tcW w:w="2098" w:type="dxa"/>
            <w:tcBorders>
              <w:top w:val="single" w:sz="4" w:space="0" w:color="2E6D30"/>
              <w:bottom w:val="nil"/>
            </w:tcBorders>
            <w:tcMar>
              <w:left w:w="0" w:type="dxa"/>
              <w:right w:w="0" w:type="dxa"/>
            </w:tcMar>
          </w:tcPr>
          <w:p w:rsidR="00A833C9" w:rsidRPr="002B2526" w:rsidRDefault="00E41E01" w:rsidP="00E41E01">
            <w:pPr>
              <w:pStyle w:val="ISEMainbodytext"/>
              <w:rPr>
                <w:rFonts w:asciiTheme="minorHAnsi" w:hAnsiTheme="minorHAnsi" w:cstheme="minorHAnsi"/>
                <w:sz w:val="22"/>
                <w:szCs w:val="22"/>
              </w:rPr>
            </w:pPr>
            <w:r w:rsidRPr="002B2526">
              <w:rPr>
                <w:rFonts w:asciiTheme="minorHAnsi" w:hAnsiTheme="minorHAnsi" w:cstheme="minorHAnsi"/>
                <w:sz w:val="22"/>
                <w:szCs w:val="22"/>
                <w:lang w:val="en-US"/>
              </w:rPr>
              <w:t>Date submitted</w:t>
            </w:r>
          </w:p>
        </w:tc>
        <w:bookmarkStart w:id="1" w:name="Text1"/>
        <w:tc>
          <w:tcPr>
            <w:tcW w:w="6294" w:type="dxa"/>
            <w:tcBorders>
              <w:top w:val="single" w:sz="4" w:space="0" w:color="2E6D30"/>
              <w:bottom w:val="nil"/>
            </w:tcBorders>
          </w:tcPr>
          <w:p w:rsidR="00A833C9" w:rsidRPr="002B2526" w:rsidRDefault="00D14A99" w:rsidP="00D14A99">
            <w:pPr>
              <w:pStyle w:val="ISEMainbodytextBold"/>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type w:val="date"/>
                    <w:format w:val="dd MMMM yyyy"/>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bookmarkEnd w:id="1"/>
          </w:p>
        </w:tc>
      </w:tr>
      <w:tr w:rsidR="00BD4A0D" w:rsidRPr="002B2526" w:rsidTr="00F8505A">
        <w:trPr>
          <w:trHeight w:hRule="exact" w:val="408"/>
        </w:trPr>
        <w:tc>
          <w:tcPr>
            <w:tcW w:w="8392" w:type="dxa"/>
            <w:gridSpan w:val="2"/>
            <w:tcBorders>
              <w:top w:val="nil"/>
              <w:bottom w:val="nil"/>
            </w:tcBorders>
            <w:tcMar>
              <w:left w:w="0" w:type="dxa"/>
              <w:right w:w="0" w:type="dxa"/>
            </w:tcMar>
          </w:tcPr>
          <w:p w:rsidR="00BD4A0D" w:rsidRPr="002B2526" w:rsidRDefault="00BD4A0D" w:rsidP="00F8505A">
            <w:pPr>
              <w:pStyle w:val="ISESubheading"/>
              <w:rPr>
                <w:rFonts w:asciiTheme="minorHAnsi" w:hAnsiTheme="minorHAnsi" w:cstheme="minorHAnsi"/>
                <w:sz w:val="22"/>
                <w:szCs w:val="22"/>
              </w:rPr>
            </w:pPr>
          </w:p>
        </w:tc>
      </w:tr>
    </w:tbl>
    <w:p w:rsidR="00D076B0" w:rsidRPr="002B2526" w:rsidRDefault="00D076B0" w:rsidP="00BD4A0D">
      <w:pPr>
        <w:pStyle w:val="ISEMainbodytext"/>
        <w:rPr>
          <w:rFonts w:asciiTheme="minorHAnsi" w:hAnsiTheme="minorHAnsi" w:cstheme="minorHAnsi"/>
          <w:sz w:val="22"/>
          <w:szCs w:val="22"/>
        </w:rPr>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134"/>
        <w:gridCol w:w="2835"/>
        <w:gridCol w:w="851"/>
        <w:gridCol w:w="992"/>
        <w:gridCol w:w="2580"/>
      </w:tblGrid>
      <w:tr w:rsidR="00BD4A0D" w:rsidRPr="002B2526" w:rsidTr="00155FF1">
        <w:trPr>
          <w:trHeight w:val="397"/>
          <w:tblHeader/>
        </w:trPr>
        <w:tc>
          <w:tcPr>
            <w:tcW w:w="1134" w:type="dxa"/>
            <w:tcBorders>
              <w:top w:val="nil"/>
              <w:bottom w:val="single" w:sz="4" w:space="0" w:color="2E6D30"/>
              <w:right w:val="single" w:sz="4" w:space="0" w:color="2E6D30"/>
            </w:tcBorders>
            <w:tcMar>
              <w:left w:w="0" w:type="dxa"/>
              <w:right w:w="0" w:type="dxa"/>
            </w:tcMar>
          </w:tcPr>
          <w:p w:rsidR="00BD4A0D" w:rsidRPr="002B2526" w:rsidRDefault="00BD4A0D" w:rsidP="00F8505A">
            <w:pPr>
              <w:pStyle w:val="ISETableColumnHeading"/>
              <w:rPr>
                <w:rFonts w:asciiTheme="minorHAnsi" w:hAnsiTheme="minorHAnsi" w:cstheme="minorHAnsi"/>
                <w:sz w:val="22"/>
                <w:szCs w:val="22"/>
              </w:rPr>
            </w:pPr>
            <w:r w:rsidRPr="002B2526">
              <w:rPr>
                <w:rFonts w:asciiTheme="minorHAnsi" w:hAnsiTheme="minorHAnsi" w:cstheme="minorHAnsi"/>
                <w:sz w:val="22"/>
                <w:szCs w:val="22"/>
              </w:rPr>
              <w:t>Listing Rule</w:t>
            </w:r>
          </w:p>
        </w:tc>
        <w:tc>
          <w:tcPr>
            <w:tcW w:w="2835" w:type="dxa"/>
            <w:tcBorders>
              <w:top w:val="nil"/>
              <w:left w:val="single" w:sz="4" w:space="0" w:color="2E6D30"/>
              <w:bottom w:val="single" w:sz="4" w:space="0" w:color="2E6D30"/>
              <w:right w:val="single" w:sz="4" w:space="0" w:color="2E6D30"/>
            </w:tcBorders>
          </w:tcPr>
          <w:p w:rsidR="00BD4A0D" w:rsidRPr="002B2526" w:rsidRDefault="00BD4A0D" w:rsidP="00F8505A">
            <w:pPr>
              <w:pStyle w:val="ISETableColumnHeading"/>
              <w:rPr>
                <w:rFonts w:asciiTheme="minorHAnsi" w:hAnsiTheme="minorHAnsi" w:cstheme="minorHAnsi"/>
                <w:sz w:val="22"/>
                <w:szCs w:val="22"/>
              </w:rPr>
            </w:pPr>
            <w:r w:rsidRPr="002B2526">
              <w:rPr>
                <w:rFonts w:asciiTheme="minorHAnsi" w:hAnsiTheme="minorHAnsi" w:cstheme="minorHAnsi"/>
                <w:sz w:val="22"/>
                <w:szCs w:val="22"/>
              </w:rPr>
              <w:t>Requirement</w:t>
            </w:r>
          </w:p>
        </w:tc>
        <w:tc>
          <w:tcPr>
            <w:tcW w:w="851" w:type="dxa"/>
            <w:tcBorders>
              <w:top w:val="nil"/>
              <w:left w:val="single" w:sz="4" w:space="0" w:color="2E6D30"/>
              <w:bottom w:val="single" w:sz="4" w:space="0" w:color="2E6D30"/>
              <w:right w:val="single" w:sz="4" w:space="0" w:color="2E6D30"/>
            </w:tcBorders>
          </w:tcPr>
          <w:p w:rsidR="00BD4A0D" w:rsidRPr="002B2526" w:rsidRDefault="00BD4A0D" w:rsidP="00F8505A">
            <w:pPr>
              <w:pStyle w:val="ISETableColumnHeading"/>
              <w:rPr>
                <w:rFonts w:asciiTheme="minorHAnsi" w:hAnsiTheme="minorHAnsi" w:cstheme="minorHAnsi"/>
                <w:sz w:val="22"/>
                <w:szCs w:val="22"/>
              </w:rPr>
            </w:pPr>
            <w:r w:rsidRPr="002B2526">
              <w:rPr>
                <w:rFonts w:asciiTheme="minorHAnsi" w:hAnsiTheme="minorHAnsi" w:cstheme="minorHAnsi"/>
                <w:sz w:val="22"/>
                <w:szCs w:val="22"/>
              </w:rPr>
              <w:t>Page</w:t>
            </w:r>
          </w:p>
        </w:tc>
        <w:tc>
          <w:tcPr>
            <w:tcW w:w="992" w:type="dxa"/>
            <w:tcBorders>
              <w:top w:val="nil"/>
              <w:left w:val="single" w:sz="4" w:space="0" w:color="2E6D30"/>
              <w:bottom w:val="single" w:sz="4" w:space="0" w:color="2E6D30"/>
              <w:right w:val="single" w:sz="4" w:space="0" w:color="2E6D30"/>
            </w:tcBorders>
          </w:tcPr>
          <w:p w:rsidR="00BD4A0D" w:rsidRPr="002B2526" w:rsidRDefault="00BD4A0D" w:rsidP="00F8505A">
            <w:pPr>
              <w:pStyle w:val="ISETableColumnHeading"/>
              <w:rPr>
                <w:rFonts w:asciiTheme="minorHAnsi" w:hAnsiTheme="minorHAnsi" w:cstheme="minorHAnsi"/>
                <w:sz w:val="22"/>
                <w:szCs w:val="22"/>
              </w:rPr>
            </w:pPr>
            <w:r w:rsidRPr="002B2526">
              <w:rPr>
                <w:rFonts w:asciiTheme="minorHAnsi" w:hAnsiTheme="minorHAnsi" w:cstheme="minorHAnsi"/>
                <w:sz w:val="22"/>
                <w:szCs w:val="22"/>
              </w:rPr>
              <w:t>Proof number</w:t>
            </w:r>
          </w:p>
        </w:tc>
        <w:tc>
          <w:tcPr>
            <w:tcW w:w="2580" w:type="dxa"/>
            <w:tcBorders>
              <w:top w:val="nil"/>
              <w:left w:val="single" w:sz="4" w:space="0" w:color="2E6D30"/>
              <w:bottom w:val="single" w:sz="4" w:space="0" w:color="2E6D30"/>
            </w:tcBorders>
          </w:tcPr>
          <w:p w:rsidR="00BD4A0D" w:rsidRPr="002B2526" w:rsidRDefault="00BD4A0D" w:rsidP="00F8505A">
            <w:pPr>
              <w:pStyle w:val="ISETableColumnHeading"/>
              <w:rPr>
                <w:rFonts w:asciiTheme="minorHAnsi" w:hAnsiTheme="minorHAnsi" w:cstheme="minorHAnsi"/>
                <w:sz w:val="22"/>
                <w:szCs w:val="22"/>
              </w:rPr>
            </w:pPr>
            <w:r w:rsidRPr="002B2526">
              <w:rPr>
                <w:rFonts w:asciiTheme="minorHAnsi" w:hAnsiTheme="minorHAnsi" w:cstheme="minorHAnsi"/>
                <w:sz w:val="22"/>
                <w:szCs w:val="22"/>
              </w:rPr>
              <w:t xml:space="preserve">Comment </w:t>
            </w:r>
            <w:r w:rsidRPr="002B2526">
              <w:rPr>
                <w:rFonts w:asciiTheme="minorHAnsi" w:hAnsiTheme="minorHAnsi" w:cstheme="minorHAnsi"/>
                <w:sz w:val="22"/>
                <w:szCs w:val="22"/>
              </w:rPr>
              <w:br/>
              <w:t>(where applicable)</w:t>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.4.1(1)</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 xml:space="preserve">Listed company must notify a RIS after terms </w:t>
            </w:r>
            <w:r w:rsidR="00657B22" w:rsidRPr="002B2526">
              <w:rPr>
                <w:rFonts w:asciiTheme="minorHAnsi" w:hAnsiTheme="minorHAnsi" w:cstheme="minorHAnsi"/>
                <w:sz w:val="22"/>
                <w:szCs w:val="22"/>
              </w:rPr>
              <w:t>of a class 2 transaction agreed</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.4.1(2)(a)</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Details of transaction</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.4.1(2)(b)</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 xml:space="preserve">Description of business </w:t>
            </w:r>
            <w:r w:rsidR="002060B4" w:rsidRPr="002B2526">
              <w:rPr>
                <w:rFonts w:asciiTheme="minorHAnsi" w:hAnsiTheme="minorHAnsi" w:cstheme="minorHAnsi"/>
                <w:sz w:val="22"/>
                <w:szCs w:val="22"/>
              </w:rPr>
              <w:br/>
            </w:r>
            <w:r w:rsidRPr="002B2526">
              <w:rPr>
                <w:rFonts w:asciiTheme="minorHAnsi" w:hAnsiTheme="minorHAnsi" w:cstheme="minorHAnsi"/>
                <w:sz w:val="22"/>
                <w:szCs w:val="22"/>
              </w:rPr>
              <w:t>carried on</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.4.1(2)(c)</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The consideration</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.4.1(2)(d)</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Value of gross assets</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.4.1(2)(e)</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Profits attributable to the assets</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.4.1(2)(f)</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Effect of the transaction</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w:t>
            </w:r>
            <w:r>
              <w:rPr>
                <w:rFonts w:asciiTheme="minorHAnsi" w:hAnsiTheme="minorHAnsi" w:cstheme="minorHAnsi"/>
                <w:sz w:val="22"/>
                <w:szCs w:val="22"/>
              </w:rPr>
              <w:t>g</w:t>
            </w:r>
            <w:r w:rsidR="00120168" w:rsidRPr="002B2526">
              <w:rPr>
                <w:rFonts w:asciiTheme="minorHAnsi" w:hAnsiTheme="minorHAnsi" w:cstheme="minorHAnsi"/>
                <w:sz w:val="22"/>
                <w:szCs w:val="22"/>
              </w:rPr>
              <w:t>)</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Details of any service contracts</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155FF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w:t>
            </w:r>
            <w:r>
              <w:rPr>
                <w:rFonts w:asciiTheme="minorHAnsi" w:hAnsiTheme="minorHAnsi" w:cstheme="minorHAnsi"/>
                <w:sz w:val="22"/>
                <w:szCs w:val="22"/>
              </w:rPr>
              <w:t>h</w:t>
            </w:r>
            <w:r w:rsidR="00120168" w:rsidRPr="002B2526">
              <w:rPr>
                <w:rFonts w:asciiTheme="minorHAnsi" w:hAnsiTheme="minorHAnsi" w:cstheme="minorHAnsi"/>
                <w:sz w:val="22"/>
                <w:szCs w:val="22"/>
              </w:rPr>
              <w:t>)</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 xml:space="preserve">For a disposal, the application </w:t>
            </w:r>
            <w:r w:rsidR="007C4F97" w:rsidRPr="002B2526">
              <w:rPr>
                <w:rFonts w:asciiTheme="minorHAnsi" w:hAnsiTheme="minorHAnsi" w:cstheme="minorHAnsi"/>
                <w:sz w:val="22"/>
                <w:szCs w:val="22"/>
              </w:rPr>
              <w:br/>
            </w:r>
            <w:r w:rsidRPr="002B2526">
              <w:rPr>
                <w:rFonts w:asciiTheme="minorHAnsi" w:hAnsiTheme="minorHAnsi" w:cstheme="minorHAnsi"/>
                <w:sz w:val="22"/>
                <w:szCs w:val="22"/>
              </w:rPr>
              <w:t>of the sales proceeds</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EB539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w:t>
            </w:r>
            <w:r>
              <w:rPr>
                <w:rFonts w:asciiTheme="minorHAnsi" w:hAnsiTheme="minorHAnsi" w:cstheme="minorHAnsi"/>
                <w:sz w:val="22"/>
                <w:szCs w:val="22"/>
              </w:rPr>
              <w:t>i</w:t>
            </w:r>
            <w:r w:rsidR="00120168" w:rsidRPr="002B2526">
              <w:rPr>
                <w:rFonts w:asciiTheme="minorHAnsi" w:hAnsiTheme="minorHAnsi" w:cstheme="minorHAnsi"/>
                <w:sz w:val="22"/>
                <w:szCs w:val="22"/>
              </w:rPr>
              <w:t>)</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For a disposal, statement if securities are to be sold or retained</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r w:rsidR="00120168" w:rsidRPr="002B2526" w:rsidTr="00EB5391">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120168" w:rsidRPr="002B2526" w:rsidRDefault="002B2526" w:rsidP="00120168">
            <w:pPr>
              <w:pStyle w:val="ISEMainbodytext"/>
              <w:rPr>
                <w:rFonts w:asciiTheme="minorHAnsi" w:hAnsiTheme="minorHAnsi" w:cstheme="minorHAnsi"/>
                <w:sz w:val="22"/>
                <w:szCs w:val="22"/>
              </w:rPr>
            </w:pPr>
            <w:r>
              <w:rPr>
                <w:rFonts w:asciiTheme="minorHAnsi" w:hAnsiTheme="minorHAnsi" w:cstheme="minorHAnsi"/>
                <w:sz w:val="22"/>
                <w:szCs w:val="22"/>
              </w:rPr>
              <w:t>10</w:t>
            </w:r>
            <w:r w:rsidR="00120168" w:rsidRPr="002B2526">
              <w:rPr>
                <w:rFonts w:asciiTheme="minorHAnsi" w:hAnsiTheme="minorHAnsi" w:cstheme="minorHAnsi"/>
                <w:sz w:val="22"/>
                <w:szCs w:val="22"/>
              </w:rPr>
              <w:t>.4.1(2)(j)</w:t>
            </w:r>
          </w:p>
        </w:tc>
        <w:tc>
          <w:tcPr>
            <w:tcW w:w="2835" w:type="dxa"/>
            <w:tcBorders>
              <w:top w:val="single" w:sz="4" w:space="0" w:color="2E6D30"/>
              <w:left w:val="single" w:sz="4" w:space="0" w:color="2E6D30"/>
              <w:bottom w:val="single" w:sz="4" w:space="0" w:color="2E6D30"/>
              <w:right w:val="single" w:sz="4" w:space="0" w:color="2E6D30"/>
            </w:tcBorders>
          </w:tcPr>
          <w:p w:rsidR="00120168" w:rsidRPr="002B2526" w:rsidRDefault="007C4F97"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t>Details of key individuals</w:t>
            </w:r>
          </w:p>
        </w:tc>
        <w:tc>
          <w:tcPr>
            <w:tcW w:w="851"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c>
          <w:tcPr>
            <w:tcW w:w="2580" w:type="dxa"/>
            <w:tcBorders>
              <w:top w:val="single" w:sz="4" w:space="0" w:color="2E6D30"/>
              <w:left w:val="single" w:sz="4" w:space="0" w:color="2E6D30"/>
              <w:bottom w:val="single" w:sz="4" w:space="0" w:color="2E6D30"/>
            </w:tcBorders>
          </w:tcPr>
          <w:p w:rsidR="00120168" w:rsidRPr="002B2526" w:rsidRDefault="00120168" w:rsidP="00120168">
            <w:pPr>
              <w:pStyle w:val="ISEMainbodytext"/>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bl>
    <w:p w:rsidR="002060B4" w:rsidRPr="002B2526" w:rsidRDefault="002060B4">
      <w:pPr>
        <w:rPr>
          <w:rFonts w:asciiTheme="minorHAnsi" w:hAnsiTheme="minorHAnsi" w:cstheme="minorHAnsi"/>
          <w:sz w:val="22"/>
          <w:szCs w:val="22"/>
        </w:rPr>
      </w:pPr>
      <w:r w:rsidRPr="002B2526">
        <w:rPr>
          <w:rFonts w:asciiTheme="minorHAnsi" w:hAnsiTheme="minorHAnsi" w:cstheme="minorHAnsi"/>
          <w:b/>
          <w:bCs/>
          <w:sz w:val="22"/>
          <w:szCs w:val="22"/>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120168" w:rsidRPr="002B2526" w:rsidTr="00120168">
        <w:trPr>
          <w:trHeight w:val="397"/>
        </w:trPr>
        <w:tc>
          <w:tcPr>
            <w:tcW w:w="8392" w:type="dxa"/>
            <w:gridSpan w:val="2"/>
            <w:tcBorders>
              <w:top w:val="nil"/>
              <w:left w:val="nil"/>
              <w:bottom w:val="nil"/>
              <w:right w:val="nil"/>
            </w:tcBorders>
            <w:tcMar>
              <w:left w:w="0" w:type="dxa"/>
              <w:right w:w="0" w:type="dxa"/>
            </w:tcMar>
          </w:tcPr>
          <w:p w:rsidR="00120168" w:rsidRPr="002B2526" w:rsidRDefault="00120168" w:rsidP="00BC4290">
            <w:pPr>
              <w:pStyle w:val="ISESubheadingNoRuleabove"/>
              <w:rPr>
                <w:rFonts w:asciiTheme="minorHAnsi" w:hAnsiTheme="minorHAnsi" w:cstheme="minorHAnsi"/>
                <w:sz w:val="22"/>
                <w:szCs w:val="22"/>
                <w:lang w:val="en-IE"/>
              </w:rPr>
            </w:pPr>
            <w:r w:rsidRPr="002B2526">
              <w:rPr>
                <w:rFonts w:asciiTheme="minorHAnsi" w:hAnsiTheme="minorHAnsi" w:cstheme="minorHAnsi"/>
                <w:sz w:val="22"/>
                <w:szCs w:val="22"/>
              </w:rPr>
              <w:lastRenderedPageBreak/>
              <w:t>Non-applicability Confirmation</w:t>
            </w:r>
          </w:p>
        </w:tc>
      </w:tr>
      <w:tr w:rsidR="00120168" w:rsidRPr="002B2526" w:rsidTr="002060B4">
        <w:trPr>
          <w:trHeight w:val="397"/>
        </w:trPr>
        <w:tc>
          <w:tcPr>
            <w:tcW w:w="8392" w:type="dxa"/>
            <w:gridSpan w:val="2"/>
            <w:tcBorders>
              <w:top w:val="nil"/>
              <w:left w:val="nil"/>
              <w:bottom w:val="nil"/>
              <w:right w:val="nil"/>
            </w:tcBorders>
            <w:tcMar>
              <w:left w:w="0" w:type="dxa"/>
              <w:right w:w="0" w:type="dxa"/>
            </w:tcMar>
          </w:tcPr>
          <w:p w:rsidR="00120168" w:rsidRPr="002B2526" w:rsidRDefault="00120168" w:rsidP="000B64A6">
            <w:pPr>
              <w:pStyle w:val="ISEMainbodytext"/>
              <w:rPr>
                <w:rFonts w:asciiTheme="minorHAnsi" w:hAnsiTheme="minorHAnsi" w:cstheme="minorHAnsi"/>
                <w:sz w:val="22"/>
                <w:szCs w:val="22"/>
                <w:lang w:val="en-US"/>
              </w:rPr>
            </w:pPr>
            <w:r w:rsidRPr="002B2526">
              <w:rPr>
                <w:rFonts w:asciiTheme="minorHAnsi" w:hAnsiTheme="minorHAnsi" w:cstheme="minorHAnsi"/>
                <w:sz w:val="22"/>
                <w:szCs w:val="22"/>
                <w:lang w:val="en-US"/>
              </w:rPr>
              <w:t>We inform you that items marked ‘N/A’ in the Page column of the above checklist are considered not applicable and no equivalent information is available.</w:t>
            </w:r>
          </w:p>
        </w:tc>
      </w:tr>
      <w:tr w:rsidR="002060B4" w:rsidRPr="002B2526" w:rsidTr="002060B4">
        <w:trPr>
          <w:trHeight w:hRule="exact" w:val="397"/>
        </w:trPr>
        <w:tc>
          <w:tcPr>
            <w:tcW w:w="8392" w:type="dxa"/>
            <w:gridSpan w:val="2"/>
            <w:tcBorders>
              <w:top w:val="nil"/>
              <w:left w:val="nil"/>
              <w:bottom w:val="nil"/>
              <w:right w:val="nil"/>
            </w:tcBorders>
            <w:tcMar>
              <w:left w:w="0" w:type="dxa"/>
              <w:right w:w="0" w:type="dxa"/>
            </w:tcMar>
          </w:tcPr>
          <w:p w:rsidR="002060B4" w:rsidRPr="002B2526" w:rsidRDefault="002060B4" w:rsidP="00F204F9">
            <w:pPr>
              <w:pStyle w:val="ISETableColumnHeading"/>
              <w:rPr>
                <w:rFonts w:asciiTheme="minorHAnsi" w:hAnsiTheme="minorHAnsi" w:cstheme="minorHAnsi"/>
                <w:sz w:val="22"/>
                <w:szCs w:val="22"/>
              </w:rPr>
            </w:pPr>
          </w:p>
        </w:tc>
      </w:tr>
      <w:tr w:rsidR="00120168" w:rsidRPr="002B2526" w:rsidTr="002060B4">
        <w:trPr>
          <w:trHeight w:hRule="exact" w:val="397"/>
        </w:trPr>
        <w:tc>
          <w:tcPr>
            <w:tcW w:w="8392" w:type="dxa"/>
            <w:gridSpan w:val="2"/>
            <w:tcBorders>
              <w:top w:val="nil"/>
              <w:left w:val="nil"/>
              <w:bottom w:val="single" w:sz="8" w:space="0" w:color="2E6D30"/>
              <w:right w:val="nil"/>
            </w:tcBorders>
            <w:tcMar>
              <w:left w:w="0" w:type="dxa"/>
              <w:right w:w="0" w:type="dxa"/>
            </w:tcMar>
          </w:tcPr>
          <w:p w:rsidR="00120168" w:rsidRPr="002B2526" w:rsidRDefault="00120168" w:rsidP="00F204F9">
            <w:pPr>
              <w:pStyle w:val="ISETableColumnHeading"/>
              <w:rPr>
                <w:rFonts w:asciiTheme="minorHAnsi" w:hAnsiTheme="minorHAnsi" w:cstheme="minorHAnsi"/>
                <w:sz w:val="22"/>
                <w:szCs w:val="22"/>
              </w:rPr>
            </w:pPr>
            <w:r w:rsidRPr="002B2526">
              <w:rPr>
                <w:rFonts w:asciiTheme="minorHAnsi" w:hAnsiTheme="minorHAnsi" w:cstheme="minorHAnsi"/>
                <w:sz w:val="22"/>
                <w:szCs w:val="22"/>
              </w:rPr>
              <w:t>Signed by</w:t>
            </w:r>
          </w:p>
        </w:tc>
      </w:tr>
      <w:tr w:rsidR="00047398" w:rsidRPr="002B2526" w:rsidTr="00047398">
        <w:trPr>
          <w:trHeight w:hRule="exact" w:val="397"/>
        </w:trPr>
        <w:tc>
          <w:tcPr>
            <w:tcW w:w="2098" w:type="dxa"/>
            <w:tcBorders>
              <w:top w:val="single" w:sz="8" w:space="0" w:color="2E6D30"/>
              <w:left w:val="nil"/>
              <w:bottom w:val="nil"/>
              <w:right w:val="nil"/>
            </w:tcBorders>
            <w:tcMar>
              <w:left w:w="0" w:type="dxa"/>
              <w:right w:w="0" w:type="dxa"/>
            </w:tcMar>
          </w:tcPr>
          <w:p w:rsidR="00047398" w:rsidRPr="002B2526" w:rsidRDefault="00047398" w:rsidP="00F204F9">
            <w:pPr>
              <w:pStyle w:val="ISEMainbodytext"/>
              <w:rPr>
                <w:rFonts w:asciiTheme="minorHAnsi" w:hAnsiTheme="minorHAnsi" w:cstheme="minorHAnsi"/>
                <w:sz w:val="22"/>
                <w:szCs w:val="22"/>
                <w:lang w:val="en-IE"/>
              </w:rPr>
            </w:pPr>
          </w:p>
        </w:tc>
        <w:tc>
          <w:tcPr>
            <w:tcW w:w="6294" w:type="dxa"/>
            <w:tcBorders>
              <w:top w:val="single" w:sz="8" w:space="0" w:color="2E6D30"/>
              <w:left w:val="nil"/>
              <w:bottom w:val="nil"/>
              <w:right w:val="nil"/>
            </w:tcBorders>
          </w:tcPr>
          <w:p w:rsidR="00047398" w:rsidRPr="002B2526" w:rsidRDefault="00047398" w:rsidP="00F204F9">
            <w:pPr>
              <w:pStyle w:val="ISEMainbodytextBold"/>
              <w:rPr>
                <w:rFonts w:asciiTheme="minorHAnsi" w:hAnsiTheme="minorHAnsi" w:cstheme="minorHAnsi"/>
                <w:sz w:val="22"/>
                <w:szCs w:val="22"/>
              </w:rPr>
            </w:pPr>
          </w:p>
        </w:tc>
      </w:tr>
      <w:tr w:rsidR="00120168" w:rsidRPr="002B2526" w:rsidTr="00047398">
        <w:trPr>
          <w:trHeight w:hRule="exact" w:val="397"/>
        </w:trPr>
        <w:tc>
          <w:tcPr>
            <w:tcW w:w="2098" w:type="dxa"/>
            <w:tcBorders>
              <w:top w:val="nil"/>
              <w:left w:val="nil"/>
              <w:bottom w:val="single" w:sz="8" w:space="0" w:color="2E6D30"/>
              <w:right w:val="nil"/>
            </w:tcBorders>
            <w:tcMar>
              <w:left w:w="0" w:type="dxa"/>
              <w:right w:w="0" w:type="dxa"/>
            </w:tcMar>
          </w:tcPr>
          <w:p w:rsidR="00120168" w:rsidRPr="002B2526" w:rsidRDefault="00120168" w:rsidP="00F204F9">
            <w:pPr>
              <w:pStyle w:val="ISEMainbodytext"/>
              <w:rPr>
                <w:rFonts w:asciiTheme="minorHAnsi" w:hAnsiTheme="minorHAnsi" w:cstheme="minorHAnsi"/>
                <w:sz w:val="22"/>
                <w:szCs w:val="22"/>
              </w:rPr>
            </w:pPr>
            <w:r w:rsidRPr="002B2526">
              <w:rPr>
                <w:rFonts w:asciiTheme="minorHAnsi" w:hAnsiTheme="minorHAnsi" w:cstheme="minorHAnsi"/>
                <w:sz w:val="22"/>
                <w:szCs w:val="22"/>
                <w:lang w:val="en-IE"/>
              </w:rPr>
              <w:t>on behalf of</w:t>
            </w:r>
          </w:p>
        </w:tc>
        <w:tc>
          <w:tcPr>
            <w:tcW w:w="6294" w:type="dxa"/>
            <w:tcBorders>
              <w:top w:val="nil"/>
              <w:left w:val="nil"/>
              <w:bottom w:val="single" w:sz="8" w:space="0" w:color="2E6D30"/>
              <w:right w:val="nil"/>
            </w:tcBorders>
          </w:tcPr>
          <w:p w:rsidR="00120168" w:rsidRPr="002B2526" w:rsidRDefault="00120168" w:rsidP="00F204F9">
            <w:pPr>
              <w:pStyle w:val="ISEMainbodytextBold"/>
              <w:rPr>
                <w:rFonts w:asciiTheme="minorHAnsi" w:hAnsiTheme="minorHAnsi" w:cstheme="minorHAnsi"/>
                <w:sz w:val="22"/>
                <w:szCs w:val="22"/>
              </w:rPr>
            </w:pPr>
            <w:r w:rsidRPr="002B2526">
              <w:rPr>
                <w:rFonts w:asciiTheme="minorHAnsi" w:hAnsiTheme="minorHAnsi" w:cstheme="minorHAnsi"/>
                <w:sz w:val="22"/>
                <w:szCs w:val="22"/>
              </w:rPr>
              <w:fldChar w:fldCharType="begin">
                <w:ffData>
                  <w:name w:val="Text1"/>
                  <w:enabled/>
                  <w:calcOnExit w:val="0"/>
                  <w:textInput/>
                </w:ffData>
              </w:fldChar>
            </w:r>
            <w:r w:rsidRPr="002B2526">
              <w:rPr>
                <w:rFonts w:asciiTheme="minorHAnsi" w:hAnsiTheme="minorHAnsi" w:cstheme="minorHAnsi"/>
                <w:sz w:val="22"/>
                <w:szCs w:val="22"/>
              </w:rPr>
              <w:instrText xml:space="preserve"> FORMTEXT </w:instrText>
            </w:r>
            <w:r w:rsidRPr="002B2526">
              <w:rPr>
                <w:rFonts w:asciiTheme="minorHAnsi" w:hAnsiTheme="minorHAnsi" w:cstheme="minorHAnsi"/>
                <w:sz w:val="22"/>
                <w:szCs w:val="22"/>
              </w:rPr>
            </w:r>
            <w:r w:rsidRPr="002B2526">
              <w:rPr>
                <w:rFonts w:asciiTheme="minorHAnsi" w:hAnsiTheme="minorHAnsi" w:cstheme="minorHAnsi"/>
                <w:sz w:val="22"/>
                <w:szCs w:val="22"/>
              </w:rPr>
              <w:fldChar w:fldCharType="separate"/>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eastAsia="MS Mincho" w:hAnsiTheme="minorHAnsi" w:cstheme="minorHAnsi"/>
                <w:sz w:val="22"/>
                <w:szCs w:val="22"/>
              </w:rPr>
              <w:t> </w:t>
            </w:r>
            <w:r w:rsidRPr="002B2526">
              <w:rPr>
                <w:rFonts w:asciiTheme="minorHAnsi" w:hAnsiTheme="minorHAnsi" w:cstheme="minorHAnsi"/>
                <w:sz w:val="22"/>
                <w:szCs w:val="22"/>
              </w:rPr>
              <w:fldChar w:fldCharType="end"/>
            </w:r>
          </w:p>
        </w:tc>
      </w:tr>
    </w:tbl>
    <w:p w:rsidR="001245E8" w:rsidRDefault="001245E8" w:rsidP="00B03847">
      <w:pPr>
        <w:pStyle w:val="spacingreturntopofpage"/>
        <w:tabs>
          <w:tab w:val="left" w:pos="3192"/>
        </w:tabs>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Default="003C084C" w:rsidP="003C084C">
      <w:pPr>
        <w:pStyle w:val="ISEMainbodytext"/>
        <w:spacing w:line="240" w:lineRule="auto"/>
        <w:rPr>
          <w:sz w:val="15"/>
          <w:szCs w:val="15"/>
        </w:rPr>
      </w:pPr>
    </w:p>
    <w:p w:rsidR="003C084C" w:rsidRPr="00324D2A" w:rsidRDefault="003C084C" w:rsidP="00324D2A">
      <w:pPr>
        <w:pStyle w:val="ISEMainbodytext"/>
        <w:spacing w:line="240" w:lineRule="auto"/>
        <w:rPr>
          <w:rFonts w:ascii="Calibri" w:hAnsi="Calibri" w:cs="Calibri"/>
          <w:sz w:val="18"/>
          <w:szCs w:val="18"/>
        </w:rPr>
      </w:pPr>
      <w:r w:rsidRPr="002B2526">
        <w:rPr>
          <w:rFonts w:ascii="Calibri" w:hAnsi="Calibri" w:cs="Calibri"/>
          <w:sz w:val="18"/>
          <w:szCs w:val="18"/>
        </w:rPr>
        <w:t xml:space="preserve">Your attention is drawn to the Privacy Statement of the Irish Stock Exchange trading as Euronext Dublin, accessible at: </w:t>
      </w:r>
      <w:hyperlink r:id="rId7" w:history="1">
        <w:r w:rsidRPr="002B2526">
          <w:rPr>
            <w:rStyle w:val="Hyperlink"/>
            <w:rFonts w:ascii="Calibri" w:hAnsi="Calibri" w:cs="Calibri"/>
            <w:sz w:val="18"/>
            <w:szCs w:val="18"/>
          </w:rPr>
          <w:t>http://www.ise.ie/Privacy-Statement/</w:t>
        </w:r>
      </w:hyperlink>
      <w:r w:rsidRPr="002B2526">
        <w:rPr>
          <w:rFonts w:ascii="Calibri" w:hAnsi="Calibri" w:cs="Calibr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3C084C" w:rsidRPr="00324D2A"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2DA" w:rsidRDefault="000B22DA">
      <w:r>
        <w:separator/>
      </w:r>
    </w:p>
  </w:endnote>
  <w:endnote w:type="continuationSeparator" w:id="0">
    <w:p w:rsidR="000B22DA" w:rsidRDefault="000B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562" w:rsidRPr="002D64A7" w:rsidRDefault="000B22DA" w:rsidP="00330562">
    <w:pPr>
      <w:pStyle w:val="ISEFooterGreen"/>
      <w:rPr>
        <w:rFonts w:asciiTheme="minorHAnsi" w:hAnsiTheme="minorHAnsi" w:cstheme="minorHAnsi"/>
        <w:sz w:val="18"/>
        <w:szCs w:val="18"/>
      </w:rPr>
    </w:pPr>
    <w:r w:rsidRPr="002D64A7">
      <w:rPr>
        <w:rFonts w:asciiTheme="minorHAnsi" w:hAnsiTheme="minorHAnsi" w:cstheme="minorHAnsi"/>
        <w:noProof/>
        <w:sz w:val="18"/>
        <w:szCs w:val="18"/>
        <w:lang w:val="en-IE" w:eastAsia="en-IE"/>
      </w:rPr>
      <mc:AlternateContent>
        <mc:Choice Requires="wps">
          <w:drawing>
            <wp:anchor distT="0" distB="0" distL="114300" distR="114300" simplePos="0" relativeHeight="251659776"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562" w:rsidRPr="003170E2" w:rsidRDefault="00330562" w:rsidP="0033056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A44FC2">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A44FC2">
                            <w:rPr>
                              <w:b w:val="0"/>
                              <w:noProof/>
                            </w:rPr>
                            <w:t>3</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1.05pt;margin-top:798.65pt;width:39.7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" filled="f" stroked="f">
              <v:textbox inset="0,0,0,0">
                <w:txbxContent>
                  <w:p w:rsidR="00330562" w:rsidRPr="003170E2" w:rsidRDefault="00330562" w:rsidP="0033056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A44FC2">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A44FC2">
                      <w:rPr>
                        <w:b w:val="0"/>
                        <w:noProof/>
                      </w:rPr>
                      <w:t>3</w:t>
                    </w:r>
                    <w:r w:rsidRPr="003170E2">
                      <w:rPr>
                        <w:b w:val="0"/>
                      </w:rPr>
                      <w:fldChar w:fldCharType="end"/>
                    </w:r>
                  </w:p>
                </w:txbxContent>
              </v:textbox>
              <w10:wrap anchorx="page" anchory="page"/>
              <w10:anchorlock/>
            </v:shape>
          </w:pict>
        </mc:Fallback>
      </mc:AlternateContent>
    </w:r>
    <w:r w:rsidR="00330562" w:rsidRPr="002D64A7">
      <w:rPr>
        <w:rFonts w:asciiTheme="minorHAnsi" w:hAnsiTheme="minorHAnsi" w:cstheme="minorHAnsi"/>
        <w:sz w:val="18"/>
        <w:szCs w:val="18"/>
      </w:rPr>
      <w:t xml:space="preserve">Submit completed form to </w:t>
    </w:r>
    <w:hyperlink r:id="rId1" w:history="1">
      <w:r w:rsidR="00324D2A" w:rsidRPr="0050030C">
        <w:rPr>
          <w:rStyle w:val="Hyperlink"/>
          <w:rFonts w:asciiTheme="minorHAnsi" w:hAnsiTheme="minorHAnsi" w:cstheme="minorHAnsi"/>
          <w:sz w:val="18"/>
          <w:szCs w:val="18"/>
        </w:rPr>
        <w:t>equity@euronext.com</w:t>
      </w:r>
    </w:hyperlink>
    <w:r w:rsidR="00330562" w:rsidRPr="002D64A7">
      <w:rPr>
        <w:rFonts w:asciiTheme="minorHAnsi" w:hAnsiTheme="minorHAnsi" w:cstheme="minorHAnsi"/>
        <w:sz w:val="18"/>
        <w:szCs w:val="18"/>
      </w:rPr>
      <w:t xml:space="preserve"> in PDF form</w:t>
    </w:r>
  </w:p>
  <w:p w:rsidR="00330562" w:rsidRPr="00F315CD" w:rsidRDefault="00330562" w:rsidP="00330562">
    <w:pPr>
      <w:pStyle w:val="ISEFooterGre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Pr="002B2526" w:rsidRDefault="000B22DA" w:rsidP="002F50A2">
    <w:pPr>
      <w:pStyle w:val="ISEFooterGreen"/>
      <w:rPr>
        <w:rFonts w:asciiTheme="minorHAnsi" w:hAnsiTheme="minorHAnsi" w:cstheme="minorHAnsi"/>
        <w:sz w:val="18"/>
        <w:szCs w:val="18"/>
      </w:rPr>
    </w:pPr>
    <w:r w:rsidRPr="002B2526">
      <w:rPr>
        <w:rFonts w:asciiTheme="minorHAnsi" w:hAnsiTheme="minorHAnsi" w:cstheme="minorHAnsi"/>
        <w:noProof/>
        <w:sz w:val="18"/>
        <w:szCs w:val="18"/>
        <w:lang w:val="en-IE" w:eastAsia="en-IE"/>
      </w:rPr>
      <mc:AlternateContent>
        <mc:Choice Requires="wps">
          <w:drawing>
            <wp:anchor distT="0" distB="0" distL="114300" distR="114300" simplePos="0" relativeHeight="251656704"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9A" w:rsidRPr="003170E2" w:rsidRDefault="006D2C9A"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A44FC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A44FC2">
                            <w:rPr>
                              <w:b w:val="0"/>
                              <w:noProof/>
                            </w:rPr>
                            <w:t>3</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05pt;margin-top:798.65pt;width:39.7pt;height:2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" filled="f" stroked="f">
              <v:textbox inset="0,0,0,0">
                <w:txbxContent>
                  <w:p w:rsidR="006D2C9A" w:rsidRPr="003170E2" w:rsidRDefault="006D2C9A"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A44FC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A44FC2">
                      <w:rPr>
                        <w:b w:val="0"/>
                        <w:noProof/>
                      </w:rPr>
                      <w:t>3</w:t>
                    </w:r>
                    <w:r w:rsidRPr="003170E2">
                      <w:rPr>
                        <w:b w:val="0"/>
                      </w:rPr>
                      <w:fldChar w:fldCharType="end"/>
                    </w:r>
                  </w:p>
                </w:txbxContent>
              </v:textbox>
              <w10:wrap anchorx="page" anchory="page"/>
              <w10:anchorlock/>
            </v:shape>
          </w:pict>
        </mc:Fallback>
      </mc:AlternateContent>
    </w:r>
    <w:r w:rsidR="006D2C9A" w:rsidRPr="002B2526">
      <w:rPr>
        <w:rFonts w:asciiTheme="minorHAnsi" w:hAnsiTheme="minorHAnsi" w:cstheme="minorHAnsi"/>
        <w:sz w:val="18"/>
        <w:szCs w:val="18"/>
      </w:rPr>
      <w:t xml:space="preserve">Submit completed form to </w:t>
    </w:r>
    <w:hyperlink r:id="rId1" w:history="1">
      <w:r w:rsidR="00324D2A" w:rsidRPr="0050030C">
        <w:rPr>
          <w:rStyle w:val="Hyperlink"/>
          <w:rFonts w:asciiTheme="minorHAnsi" w:hAnsiTheme="minorHAnsi" w:cstheme="minorHAnsi"/>
          <w:sz w:val="18"/>
          <w:szCs w:val="18"/>
        </w:rPr>
        <w:t>equity@euronext.com</w:t>
      </w:r>
    </w:hyperlink>
    <w:r w:rsidR="006D2C9A" w:rsidRPr="002B2526">
      <w:rPr>
        <w:rFonts w:asciiTheme="minorHAnsi" w:hAnsiTheme="minorHAnsi" w:cstheme="minorHAnsi"/>
        <w:sz w:val="18"/>
        <w:szCs w:val="18"/>
      </w:rPr>
      <w:t xml:space="preserve"> in PDF form</w:t>
    </w:r>
  </w:p>
  <w:p w:rsidR="00330562" w:rsidRPr="00F315CD" w:rsidRDefault="00330562" w:rsidP="002F50A2">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2DA" w:rsidRDefault="000B22DA">
      <w:r>
        <w:separator/>
      </w:r>
    </w:p>
  </w:footnote>
  <w:footnote w:type="continuationSeparator" w:id="0">
    <w:p w:rsidR="000B22DA" w:rsidRDefault="000B2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Pr="002B2526" w:rsidRDefault="000B22DA" w:rsidP="00997F5A">
    <w:pPr>
      <w:pStyle w:val="ISEHeader"/>
      <w:rPr>
        <w:rFonts w:asciiTheme="minorHAnsi" w:hAnsiTheme="minorHAnsi" w:cstheme="minorHAnsi"/>
        <w:b/>
        <w:sz w:val="18"/>
        <w:szCs w:val="18"/>
      </w:rPr>
    </w:pPr>
    <w:r w:rsidRPr="002B2526">
      <w:rPr>
        <w:rFonts w:asciiTheme="minorHAnsi" w:hAnsiTheme="minorHAnsi" w:cstheme="minorHAnsi"/>
        <w:noProof/>
        <w:sz w:val="18"/>
        <w:szCs w:val="18"/>
        <w:lang w:val="en-IE" w:eastAsia="en-IE"/>
      </w:rPr>
      <mc:AlternateContent>
        <mc:Choice Requires="wps">
          <w:drawing>
            <wp:anchor distT="0" distB="0" distL="114300" distR="114300" simplePos="0" relativeHeight="251657728" behindDoc="0" locked="1" layoutInCell="1" allowOverlap="1">
              <wp:simplePos x="0" y="0"/>
              <wp:positionH relativeFrom="page">
                <wp:posOffset>1423035</wp:posOffset>
              </wp:positionH>
              <wp:positionV relativeFrom="page">
                <wp:posOffset>440055</wp:posOffset>
              </wp:positionV>
              <wp:extent cx="5328285" cy="0"/>
              <wp:effectExtent l="13335" t="11430" r="1143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98F3" id="Line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Jnv9i4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r w:rsidRPr="002B2526">
      <w:rPr>
        <w:rFonts w:asciiTheme="minorHAnsi" w:hAnsiTheme="minorHAnsi" w:cstheme="minorHAnsi"/>
        <w:noProof/>
        <w:sz w:val="18"/>
        <w:szCs w:val="18"/>
      </w:rPr>
      <w:t xml:space="preserve">Euronext Dublin </w:t>
    </w:r>
    <w:r w:rsidR="001245E8" w:rsidRPr="002B2526">
      <w:rPr>
        <w:rFonts w:asciiTheme="minorHAnsi" w:hAnsiTheme="minorHAnsi" w:cstheme="minorHAnsi"/>
        <w:b/>
        <w:sz w:val="18"/>
        <w:szCs w:val="18"/>
      </w:rPr>
      <w:t>–</w:t>
    </w:r>
    <w:r w:rsidR="00330562" w:rsidRPr="002B2526">
      <w:rPr>
        <w:rFonts w:asciiTheme="minorHAnsi" w:hAnsiTheme="minorHAnsi" w:cstheme="minorHAnsi"/>
        <w:b/>
        <w:sz w:val="18"/>
        <w:szCs w:val="18"/>
      </w:rPr>
      <w:t xml:space="preserve"> </w:t>
    </w:r>
    <w:r w:rsidR="0086134F" w:rsidRPr="002B2526">
      <w:rPr>
        <w:rFonts w:asciiTheme="minorHAnsi" w:hAnsiTheme="minorHAnsi" w:cstheme="minorHAnsi"/>
        <w:b/>
        <w:sz w:val="18"/>
        <w:szCs w:val="18"/>
      </w:rPr>
      <w:t>Class 2</w:t>
    </w:r>
    <w:r w:rsidR="00B03847" w:rsidRPr="002B2526">
      <w:rPr>
        <w:rFonts w:asciiTheme="minorHAnsi" w:hAnsiTheme="minorHAnsi" w:cstheme="minorHAnsi"/>
        <w:b/>
        <w:sz w:val="18"/>
        <w:szCs w:val="18"/>
      </w:rPr>
      <w:t xml:space="preserve"> Transaction</w:t>
    </w:r>
    <w:r w:rsidR="00330562" w:rsidRPr="002B2526">
      <w:rPr>
        <w:rFonts w:asciiTheme="minorHAnsi" w:hAnsiTheme="minorHAnsi" w:cstheme="minorHAnsi"/>
        <w:b/>
        <w:sz w:val="18"/>
        <w:szCs w:val="18"/>
      </w:rPr>
      <w:t xml:space="preserve"> </w:t>
    </w:r>
    <w:r w:rsidR="00330562" w:rsidRPr="002B2526">
      <w:rPr>
        <w:rFonts w:asciiTheme="minorHAnsi" w:hAnsiTheme="minorHAnsi" w:cstheme="minorHAns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Default="000B22DA">
    <w:r>
      <w:rPr>
        <w:rFonts w:ascii="Arial" w:hAnsi="Arial" w:cs="Arial"/>
        <w:noProof/>
        <w:color w:val="44546A"/>
        <w:sz w:val="20"/>
        <w:szCs w:val="20"/>
        <w:lang w:val="en-IE" w:eastAsia="en-IE"/>
      </w:rPr>
      <w:drawing>
        <wp:inline distT="0" distB="0" distL="0" distR="0">
          <wp:extent cx="2517775" cy="1080770"/>
          <wp:effectExtent l="0" t="0" r="0" b="5080"/>
          <wp:docPr id="4"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777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4E16"/>
    <w:multiLevelType w:val="hybridMultilevel"/>
    <w:tmpl w:val="84402984"/>
    <w:lvl w:ilvl="0" w:tplc="EF8C656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9D36404"/>
    <w:multiLevelType w:val="multilevel"/>
    <w:tmpl w:val="7E6A2B08"/>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305ADF"/>
    <w:multiLevelType w:val="multilevel"/>
    <w:tmpl w:val="B732827E"/>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9850675"/>
    <w:multiLevelType w:val="hybridMultilevel"/>
    <w:tmpl w:val="3F749BFC"/>
    <w:lvl w:ilvl="0" w:tplc="D480BA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7"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diaXlXDY89mXNXlhrxtqKzY4/lCJKenx20tghPy875Hv4SXeGiy8j/i2PEJR0AqnRNjyIRCyuGxUeJmdiE5HGg==" w:salt="bLx7aYvN1GkGCOPFzV84aQ=="/>
  <w:defaultTabStop w:val="720"/>
  <w:characterSpacingControl w:val="doNotCompress"/>
  <w:hdrShapeDefaults>
    <o:shapedefaults v:ext="edit" spidmax="8193"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DA"/>
    <w:rsid w:val="00002621"/>
    <w:rsid w:val="000135CC"/>
    <w:rsid w:val="0001361F"/>
    <w:rsid w:val="00024990"/>
    <w:rsid w:val="00043D18"/>
    <w:rsid w:val="00047398"/>
    <w:rsid w:val="00074687"/>
    <w:rsid w:val="000A517D"/>
    <w:rsid w:val="000B22DA"/>
    <w:rsid w:val="000B64A6"/>
    <w:rsid w:val="000B7D10"/>
    <w:rsid w:val="000E1743"/>
    <w:rsid w:val="000E6AB2"/>
    <w:rsid w:val="000F708A"/>
    <w:rsid w:val="00105A3F"/>
    <w:rsid w:val="00107FE1"/>
    <w:rsid w:val="00114834"/>
    <w:rsid w:val="00120168"/>
    <w:rsid w:val="001245E8"/>
    <w:rsid w:val="00126FD2"/>
    <w:rsid w:val="001552BA"/>
    <w:rsid w:val="00155FF1"/>
    <w:rsid w:val="00167893"/>
    <w:rsid w:val="001717F8"/>
    <w:rsid w:val="001739E6"/>
    <w:rsid w:val="001840F9"/>
    <w:rsid w:val="0018419F"/>
    <w:rsid w:val="00186F95"/>
    <w:rsid w:val="001969A8"/>
    <w:rsid w:val="001A26DA"/>
    <w:rsid w:val="001B791B"/>
    <w:rsid w:val="001C6E25"/>
    <w:rsid w:val="001E594A"/>
    <w:rsid w:val="001F67ED"/>
    <w:rsid w:val="002060B4"/>
    <w:rsid w:val="002142CC"/>
    <w:rsid w:val="00221430"/>
    <w:rsid w:val="0022342B"/>
    <w:rsid w:val="0022507F"/>
    <w:rsid w:val="00244F26"/>
    <w:rsid w:val="002562CF"/>
    <w:rsid w:val="00267556"/>
    <w:rsid w:val="00286618"/>
    <w:rsid w:val="002945EF"/>
    <w:rsid w:val="002A1F49"/>
    <w:rsid w:val="002A29EF"/>
    <w:rsid w:val="002B2526"/>
    <w:rsid w:val="002B4EF1"/>
    <w:rsid w:val="002C2132"/>
    <w:rsid w:val="002D64A7"/>
    <w:rsid w:val="002E3DD3"/>
    <w:rsid w:val="002E776D"/>
    <w:rsid w:val="002E7EF7"/>
    <w:rsid w:val="002F50A2"/>
    <w:rsid w:val="00303828"/>
    <w:rsid w:val="00312A4D"/>
    <w:rsid w:val="003170E2"/>
    <w:rsid w:val="00324D2A"/>
    <w:rsid w:val="003257D8"/>
    <w:rsid w:val="00330562"/>
    <w:rsid w:val="003416AD"/>
    <w:rsid w:val="00363344"/>
    <w:rsid w:val="0037477A"/>
    <w:rsid w:val="0037598C"/>
    <w:rsid w:val="00380010"/>
    <w:rsid w:val="00383350"/>
    <w:rsid w:val="0038588D"/>
    <w:rsid w:val="003A773D"/>
    <w:rsid w:val="003B50B9"/>
    <w:rsid w:val="003C084C"/>
    <w:rsid w:val="003C16F6"/>
    <w:rsid w:val="003C1FD7"/>
    <w:rsid w:val="003D077E"/>
    <w:rsid w:val="003D3C0E"/>
    <w:rsid w:val="003D44D3"/>
    <w:rsid w:val="003E492B"/>
    <w:rsid w:val="003F2992"/>
    <w:rsid w:val="003F4349"/>
    <w:rsid w:val="003F5185"/>
    <w:rsid w:val="00417F48"/>
    <w:rsid w:val="004343E2"/>
    <w:rsid w:val="00434AC4"/>
    <w:rsid w:val="00434B9E"/>
    <w:rsid w:val="00440179"/>
    <w:rsid w:val="004509B3"/>
    <w:rsid w:val="0045243E"/>
    <w:rsid w:val="00457983"/>
    <w:rsid w:val="00463902"/>
    <w:rsid w:val="00464BBC"/>
    <w:rsid w:val="00471FAC"/>
    <w:rsid w:val="004815D8"/>
    <w:rsid w:val="00483AB1"/>
    <w:rsid w:val="004866D0"/>
    <w:rsid w:val="004929A7"/>
    <w:rsid w:val="004A02B7"/>
    <w:rsid w:val="004A3736"/>
    <w:rsid w:val="004B06CC"/>
    <w:rsid w:val="004E3735"/>
    <w:rsid w:val="0050294F"/>
    <w:rsid w:val="00526DC5"/>
    <w:rsid w:val="00541BCD"/>
    <w:rsid w:val="00543074"/>
    <w:rsid w:val="0055193D"/>
    <w:rsid w:val="00567DB3"/>
    <w:rsid w:val="0057046C"/>
    <w:rsid w:val="00584B18"/>
    <w:rsid w:val="005955CB"/>
    <w:rsid w:val="005B7EB6"/>
    <w:rsid w:val="005C6DAF"/>
    <w:rsid w:val="005E0EA2"/>
    <w:rsid w:val="005F4EAD"/>
    <w:rsid w:val="00625DCA"/>
    <w:rsid w:val="00626ECB"/>
    <w:rsid w:val="00632D03"/>
    <w:rsid w:val="00641928"/>
    <w:rsid w:val="006425C1"/>
    <w:rsid w:val="006454F5"/>
    <w:rsid w:val="00655098"/>
    <w:rsid w:val="00657B22"/>
    <w:rsid w:val="006615BB"/>
    <w:rsid w:val="0067428C"/>
    <w:rsid w:val="0068784F"/>
    <w:rsid w:val="006957FC"/>
    <w:rsid w:val="00695839"/>
    <w:rsid w:val="006A0C8D"/>
    <w:rsid w:val="006B7EBE"/>
    <w:rsid w:val="006D025D"/>
    <w:rsid w:val="006D2C9A"/>
    <w:rsid w:val="006D37E9"/>
    <w:rsid w:val="006D777A"/>
    <w:rsid w:val="006E6160"/>
    <w:rsid w:val="006F23CA"/>
    <w:rsid w:val="006F28A1"/>
    <w:rsid w:val="00700EA2"/>
    <w:rsid w:val="007075BF"/>
    <w:rsid w:val="00713528"/>
    <w:rsid w:val="0071484D"/>
    <w:rsid w:val="00730A3F"/>
    <w:rsid w:val="00742873"/>
    <w:rsid w:val="00750E65"/>
    <w:rsid w:val="0077156C"/>
    <w:rsid w:val="0077409E"/>
    <w:rsid w:val="0078186F"/>
    <w:rsid w:val="007910C9"/>
    <w:rsid w:val="007A5592"/>
    <w:rsid w:val="007B040B"/>
    <w:rsid w:val="007B4E00"/>
    <w:rsid w:val="007C4F97"/>
    <w:rsid w:val="007C75B2"/>
    <w:rsid w:val="007C7CE4"/>
    <w:rsid w:val="007F371C"/>
    <w:rsid w:val="007F73DD"/>
    <w:rsid w:val="0081714C"/>
    <w:rsid w:val="00830D30"/>
    <w:rsid w:val="00847B3E"/>
    <w:rsid w:val="008503FC"/>
    <w:rsid w:val="0086134F"/>
    <w:rsid w:val="00870631"/>
    <w:rsid w:val="008854EE"/>
    <w:rsid w:val="0089090E"/>
    <w:rsid w:val="00893DC1"/>
    <w:rsid w:val="008C43D3"/>
    <w:rsid w:val="008E2FE9"/>
    <w:rsid w:val="008E5B5B"/>
    <w:rsid w:val="008E793D"/>
    <w:rsid w:val="008F072F"/>
    <w:rsid w:val="008F3B05"/>
    <w:rsid w:val="009144D0"/>
    <w:rsid w:val="00915AF1"/>
    <w:rsid w:val="00926411"/>
    <w:rsid w:val="00934658"/>
    <w:rsid w:val="00970147"/>
    <w:rsid w:val="009722FE"/>
    <w:rsid w:val="009765B5"/>
    <w:rsid w:val="00981F05"/>
    <w:rsid w:val="00997F5A"/>
    <w:rsid w:val="009B3AE3"/>
    <w:rsid w:val="009C03D5"/>
    <w:rsid w:val="009C05F7"/>
    <w:rsid w:val="009C19EF"/>
    <w:rsid w:val="009D7030"/>
    <w:rsid w:val="009E6FAF"/>
    <w:rsid w:val="009F11C0"/>
    <w:rsid w:val="00A05358"/>
    <w:rsid w:val="00A267B1"/>
    <w:rsid w:val="00A26D2E"/>
    <w:rsid w:val="00A30AD7"/>
    <w:rsid w:val="00A35F9A"/>
    <w:rsid w:val="00A3750F"/>
    <w:rsid w:val="00A44FC2"/>
    <w:rsid w:val="00A47724"/>
    <w:rsid w:val="00A74F8D"/>
    <w:rsid w:val="00A75364"/>
    <w:rsid w:val="00A75F80"/>
    <w:rsid w:val="00A76FF3"/>
    <w:rsid w:val="00A833C9"/>
    <w:rsid w:val="00AA1DDF"/>
    <w:rsid w:val="00AA3210"/>
    <w:rsid w:val="00AA7B5B"/>
    <w:rsid w:val="00AB0B5B"/>
    <w:rsid w:val="00AB57F4"/>
    <w:rsid w:val="00AC7C58"/>
    <w:rsid w:val="00AD2A00"/>
    <w:rsid w:val="00B02A91"/>
    <w:rsid w:val="00B03847"/>
    <w:rsid w:val="00B15BA4"/>
    <w:rsid w:val="00B21399"/>
    <w:rsid w:val="00B304F4"/>
    <w:rsid w:val="00B31963"/>
    <w:rsid w:val="00B3729B"/>
    <w:rsid w:val="00B410C3"/>
    <w:rsid w:val="00B43C54"/>
    <w:rsid w:val="00B62BB9"/>
    <w:rsid w:val="00B660CA"/>
    <w:rsid w:val="00B673C1"/>
    <w:rsid w:val="00B72CA2"/>
    <w:rsid w:val="00B74AE6"/>
    <w:rsid w:val="00B8151D"/>
    <w:rsid w:val="00B8186D"/>
    <w:rsid w:val="00B833B7"/>
    <w:rsid w:val="00B923FD"/>
    <w:rsid w:val="00B94130"/>
    <w:rsid w:val="00B953C3"/>
    <w:rsid w:val="00BC2E01"/>
    <w:rsid w:val="00BC4290"/>
    <w:rsid w:val="00BC437B"/>
    <w:rsid w:val="00BD4A0D"/>
    <w:rsid w:val="00BE4A50"/>
    <w:rsid w:val="00BE5511"/>
    <w:rsid w:val="00C11FFF"/>
    <w:rsid w:val="00C13BF4"/>
    <w:rsid w:val="00C144BE"/>
    <w:rsid w:val="00C216A5"/>
    <w:rsid w:val="00C44BF0"/>
    <w:rsid w:val="00C501D2"/>
    <w:rsid w:val="00C507BA"/>
    <w:rsid w:val="00C51FA7"/>
    <w:rsid w:val="00C6061B"/>
    <w:rsid w:val="00C70C07"/>
    <w:rsid w:val="00C72254"/>
    <w:rsid w:val="00C90072"/>
    <w:rsid w:val="00CB3CE5"/>
    <w:rsid w:val="00CB7011"/>
    <w:rsid w:val="00CC0967"/>
    <w:rsid w:val="00CC5837"/>
    <w:rsid w:val="00CC65F3"/>
    <w:rsid w:val="00D076B0"/>
    <w:rsid w:val="00D107D5"/>
    <w:rsid w:val="00D112EB"/>
    <w:rsid w:val="00D13B5D"/>
    <w:rsid w:val="00D14A99"/>
    <w:rsid w:val="00D20A7B"/>
    <w:rsid w:val="00D3247C"/>
    <w:rsid w:val="00D44FBB"/>
    <w:rsid w:val="00D565E7"/>
    <w:rsid w:val="00D65E7B"/>
    <w:rsid w:val="00D72706"/>
    <w:rsid w:val="00D72E4D"/>
    <w:rsid w:val="00D7438D"/>
    <w:rsid w:val="00D76DBE"/>
    <w:rsid w:val="00D83CB7"/>
    <w:rsid w:val="00DA35B8"/>
    <w:rsid w:val="00DA4746"/>
    <w:rsid w:val="00DA6246"/>
    <w:rsid w:val="00DD1B56"/>
    <w:rsid w:val="00DF610C"/>
    <w:rsid w:val="00E077D8"/>
    <w:rsid w:val="00E07F83"/>
    <w:rsid w:val="00E14CE3"/>
    <w:rsid w:val="00E35F31"/>
    <w:rsid w:val="00E41E01"/>
    <w:rsid w:val="00E52AD0"/>
    <w:rsid w:val="00E53D74"/>
    <w:rsid w:val="00E54900"/>
    <w:rsid w:val="00E62283"/>
    <w:rsid w:val="00E627B6"/>
    <w:rsid w:val="00E76687"/>
    <w:rsid w:val="00E86CEA"/>
    <w:rsid w:val="00E96E9B"/>
    <w:rsid w:val="00EA2EED"/>
    <w:rsid w:val="00EA747F"/>
    <w:rsid w:val="00EB5391"/>
    <w:rsid w:val="00EB6DEF"/>
    <w:rsid w:val="00EB7294"/>
    <w:rsid w:val="00EB7AF7"/>
    <w:rsid w:val="00ED6E61"/>
    <w:rsid w:val="00EE5FAE"/>
    <w:rsid w:val="00EE6EE2"/>
    <w:rsid w:val="00EE7BA6"/>
    <w:rsid w:val="00EF49C1"/>
    <w:rsid w:val="00F01419"/>
    <w:rsid w:val="00F204F9"/>
    <w:rsid w:val="00F20517"/>
    <w:rsid w:val="00F2598A"/>
    <w:rsid w:val="00F27DD8"/>
    <w:rsid w:val="00F30536"/>
    <w:rsid w:val="00F315CD"/>
    <w:rsid w:val="00F36360"/>
    <w:rsid w:val="00F52E77"/>
    <w:rsid w:val="00F7331B"/>
    <w:rsid w:val="00F75C20"/>
    <w:rsid w:val="00F818FC"/>
    <w:rsid w:val="00F8505A"/>
    <w:rsid w:val="00F94651"/>
    <w:rsid w:val="00F95D44"/>
    <w:rsid w:val="00FB24DB"/>
    <w:rsid w:val="00FC172A"/>
    <w:rsid w:val="00FC453B"/>
    <w:rsid w:val="00FE075C"/>
    <w:rsid w:val="00FE3E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1A2CD0C2"/>
  <w15:chartTrackingRefBased/>
  <w15:docId w15:val="{D609A3A6-11FA-491A-838D-F0FAC07F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8">
    <w:name w:val="heading 8"/>
    <w:basedOn w:val="Normal"/>
    <w:next w:val="Normal"/>
    <w:qFormat/>
    <w:rsid w:val="00A833C9"/>
    <w:pPr>
      <w:keepNext/>
      <w:outlineLvl w:val="7"/>
    </w:pPr>
    <w:rPr>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C51FA7"/>
    <w:pPr>
      <w:tabs>
        <w:tab w:val="left" w:pos="2176"/>
      </w:tabs>
      <w:spacing w:line="260" w:lineRule="exact"/>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character" w:styleId="Hyperlink">
    <w:name w:val="Hyperlink"/>
    <w:uiPriority w:val="99"/>
    <w:semiHidden/>
    <w:rsid w:val="002E776D"/>
    <w:rPr>
      <w:color w:val="0000FF"/>
      <w:u w:val="single"/>
    </w:rPr>
  </w:style>
  <w:style w:type="paragraph" w:styleId="BodyTextIndent">
    <w:name w:val="Body Text Indent"/>
    <w:basedOn w:val="Normal"/>
    <w:semiHidden/>
    <w:rsid w:val="009D7030"/>
    <w:pPr>
      <w:spacing w:after="120"/>
      <w:ind w:left="283"/>
    </w:pPr>
  </w:style>
  <w:style w:type="paragraph" w:styleId="BodyText">
    <w:name w:val="Body Text"/>
    <w:basedOn w:val="Normal"/>
    <w:semiHidden/>
    <w:rsid w:val="00F52E77"/>
    <w:rPr>
      <w:b/>
      <w:szCs w:val="20"/>
      <w:lang w:eastAsia="zh-TW"/>
    </w:rPr>
  </w:style>
  <w:style w:type="paragraph" w:styleId="BodyText2">
    <w:name w:val="Body Text 2"/>
    <w:basedOn w:val="Normal"/>
    <w:semiHidden/>
    <w:rsid w:val="000B64A6"/>
    <w:pPr>
      <w:spacing w:after="120" w:line="480" w:lineRule="auto"/>
    </w:pPr>
  </w:style>
  <w:style w:type="character" w:styleId="UnresolvedMention">
    <w:name w:val="Unresolved Mention"/>
    <w:basedOn w:val="DefaultParagraphFont"/>
    <w:uiPriority w:val="99"/>
    <w:semiHidden/>
    <w:unhideWhenUsed/>
    <w:rsid w:val="00324D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4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Forms%20&amp;%20Checklists\Checklists\Equity%20Listing%20Checklists\Euronext%20Checklists\Class-2-Transaction-Checklis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Class-2-Transaction-Checklist (new)</Template>
  <TotalTime>4</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Class 2 Transaction Checklist</vt:lpstr>
    </vt:vector>
  </TitlesOfParts>
  <Company>Valerie Haslam Design</Company>
  <LinksUpToDate>false</LinksUpToDate>
  <CharactersWithSpaces>2477</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Transaction Checklist</dc:title>
  <dc:subject/>
  <dc:creator>McArdle, Aisling</dc:creator>
  <cp:keywords/>
  <cp:lastModifiedBy>Therese Moore</cp:lastModifiedBy>
  <cp:revision>4</cp:revision>
  <cp:lastPrinted>2010-03-21T17:02:00Z</cp:lastPrinted>
  <dcterms:created xsi:type="dcterms:W3CDTF">2019-02-25T14:29:00Z</dcterms:created>
  <dcterms:modified xsi:type="dcterms:W3CDTF">2019-04-01T15:42:00Z</dcterms:modified>
</cp:coreProperties>
</file>